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tblpY="-225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12"/>
        <w:gridCol w:w="697"/>
        <w:gridCol w:w="709"/>
        <w:gridCol w:w="850"/>
        <w:gridCol w:w="246"/>
        <w:gridCol w:w="888"/>
        <w:gridCol w:w="142"/>
        <w:gridCol w:w="1170"/>
        <w:gridCol w:w="88"/>
        <w:gridCol w:w="726"/>
        <w:gridCol w:w="518"/>
        <w:gridCol w:w="188"/>
        <w:gridCol w:w="145"/>
        <w:gridCol w:w="567"/>
        <w:gridCol w:w="618"/>
      </w:tblGrid>
      <w:tr w:rsidR="00BF70B2" w:rsidRPr="00770416" w14:paraId="1C017302" w14:textId="77777777" w:rsidTr="4E3EA111">
        <w:tc>
          <w:tcPr>
            <w:tcW w:w="260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18B8122F" w14:textId="77777777" w:rsidR="002849AD" w:rsidRPr="00770416" w:rsidRDefault="002849AD" w:rsidP="002849AD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770416">
              <w:rPr>
                <w:rFonts w:ascii="Arial" w:hAnsi="Arial" w:cs="Arial"/>
                <w:b/>
                <w:sz w:val="20"/>
                <w:szCs w:val="20"/>
                <w:lang w:val="en-US"/>
              </w:rPr>
              <w:t>NAME OF THE COURSE</w:t>
            </w:r>
          </w:p>
        </w:tc>
        <w:tc>
          <w:tcPr>
            <w:tcW w:w="6855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689E4D1E" w14:textId="77777777" w:rsidR="002849AD" w:rsidRPr="00182D29" w:rsidRDefault="002E34BB" w:rsidP="002849AD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US"/>
              </w:rPr>
            </w:pPr>
            <w:r w:rsidRPr="00182D29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US"/>
              </w:rPr>
              <w:t>CONSUMER BEHAVIOR</w:t>
            </w:r>
          </w:p>
        </w:tc>
      </w:tr>
      <w:tr w:rsidR="00BF70B2" w:rsidRPr="00770416" w14:paraId="4DB3E154" w14:textId="77777777" w:rsidTr="4E3EA111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EA5D7E8" w14:textId="77777777" w:rsidR="002849AD" w:rsidRPr="00770416" w:rsidRDefault="002849AD" w:rsidP="002849AD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770416">
              <w:rPr>
                <w:rFonts w:ascii="Arial" w:hAnsi="Arial" w:cs="Arial"/>
                <w:bCs/>
                <w:sz w:val="20"/>
                <w:szCs w:val="20"/>
                <w:lang w:val="en-US"/>
              </w:rPr>
              <w:t>Code</w:t>
            </w:r>
          </w:p>
        </w:tc>
        <w:tc>
          <w:tcPr>
            <w:tcW w:w="2502" w:type="dxa"/>
            <w:gridSpan w:val="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B58EAB9" w14:textId="77777777" w:rsidR="002849AD" w:rsidRPr="00182D29" w:rsidRDefault="00C90E18" w:rsidP="002849A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EUB</w:t>
            </w:r>
            <w:r w:rsidR="002849AD"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208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D319665" w14:textId="77777777" w:rsidR="002849AD" w:rsidRPr="00182D29" w:rsidRDefault="002849AD" w:rsidP="002849A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Year of study</w:t>
            </w:r>
          </w:p>
        </w:tc>
        <w:tc>
          <w:tcPr>
            <w:tcW w:w="2762" w:type="dxa"/>
            <w:gridSpan w:val="6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2637CB4" w14:textId="77777777" w:rsidR="002849AD" w:rsidRPr="00182D29" w:rsidRDefault="002849AD" w:rsidP="002849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3rd</w:t>
            </w:r>
          </w:p>
        </w:tc>
      </w:tr>
      <w:tr w:rsidR="00FB1016" w:rsidRPr="00770416" w14:paraId="5BB2A934" w14:textId="77777777" w:rsidTr="4E3EA111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8D8287D" w14:textId="77777777" w:rsidR="00FB1016" w:rsidRPr="00770416" w:rsidRDefault="00FB1016" w:rsidP="00FB101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70416">
              <w:rPr>
                <w:rFonts w:ascii="Arial" w:hAnsi="Arial" w:cs="Arial"/>
                <w:sz w:val="20"/>
                <w:szCs w:val="20"/>
                <w:lang w:val="en-US"/>
              </w:rPr>
              <w:t>Course teacher</w:t>
            </w:r>
          </w:p>
        </w:tc>
        <w:tc>
          <w:tcPr>
            <w:tcW w:w="250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5ED266D" w14:textId="77777777" w:rsidR="00FB1016" w:rsidRPr="00182D29" w:rsidRDefault="00FB1016" w:rsidP="00FB101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Mirela </w:t>
            </w:r>
            <w:proofErr w:type="spellStart"/>
            <w:r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Mihić</w:t>
            </w:r>
            <w:proofErr w:type="spellEnd"/>
            <w:r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, PhD, Full Professor</w:t>
            </w:r>
          </w:p>
          <w:p w14:paraId="45E7F08D" w14:textId="77777777" w:rsidR="00FB1016" w:rsidRPr="00182D29" w:rsidRDefault="00FB1016" w:rsidP="00FB101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Ivana Kursan Milaković,</w:t>
            </w:r>
          </w:p>
          <w:p w14:paraId="7F10756D" w14:textId="6E04199A" w:rsidR="00FB1016" w:rsidRPr="00182D29" w:rsidRDefault="00FB1016" w:rsidP="00FB101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PhD, Assistant professor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575D933" w14:textId="77777777" w:rsidR="00FB1016" w:rsidRPr="00182D29" w:rsidRDefault="00FB1016" w:rsidP="00FB101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Credits (ECTS)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51A4416" w14:textId="77777777" w:rsidR="00FB1016" w:rsidRPr="00182D29" w:rsidRDefault="00FB1016" w:rsidP="00FB101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5</w:t>
            </w:r>
          </w:p>
        </w:tc>
      </w:tr>
      <w:tr w:rsidR="00FB1016" w:rsidRPr="00770416" w14:paraId="4A7CBFF6" w14:textId="77777777" w:rsidTr="4E3EA111">
        <w:trPr>
          <w:trHeight w:val="345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01205FB" w14:textId="77777777" w:rsidR="00FB1016" w:rsidRPr="00770416" w:rsidRDefault="00FB1016" w:rsidP="00FB101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70416">
              <w:rPr>
                <w:rFonts w:ascii="Arial" w:hAnsi="Arial" w:cs="Arial"/>
                <w:sz w:val="20"/>
                <w:szCs w:val="20"/>
                <w:lang w:val="en-US"/>
              </w:rPr>
              <w:t>Associate teachers</w:t>
            </w:r>
          </w:p>
        </w:tc>
        <w:tc>
          <w:tcPr>
            <w:tcW w:w="2502" w:type="dxa"/>
            <w:gridSpan w:val="4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E57149E" w14:textId="77777777" w:rsidR="00FB1016" w:rsidRPr="00182D29" w:rsidRDefault="00FB1016" w:rsidP="00FB101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Ivana Kursan Milaković,</w:t>
            </w:r>
          </w:p>
          <w:p w14:paraId="7E7C6311" w14:textId="5DBECBFC" w:rsidR="00FB1016" w:rsidRPr="00182D29" w:rsidRDefault="00FB1016" w:rsidP="00FB101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PhD, Assistant professor</w:t>
            </w: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4F1912B" w14:textId="77777777" w:rsidR="00FB1016" w:rsidRPr="00182D29" w:rsidRDefault="00FB1016" w:rsidP="00FB101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Type of instruction (number of hours)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25ADA30" w14:textId="77777777" w:rsidR="00FB1016" w:rsidRPr="00182D29" w:rsidRDefault="00FB1016" w:rsidP="00FB101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L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2714CCA" w14:textId="77777777" w:rsidR="00FB1016" w:rsidRPr="00182D29" w:rsidRDefault="00FB1016" w:rsidP="00FB101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S</w:t>
            </w: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F9BA3B2" w14:textId="77777777" w:rsidR="00FB1016" w:rsidRPr="00182D29" w:rsidRDefault="00FB1016" w:rsidP="00FB101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E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0E3B3FD" w14:textId="77777777" w:rsidR="00FB1016" w:rsidRPr="00182D29" w:rsidRDefault="00FB1016" w:rsidP="00FB101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F</w:t>
            </w:r>
          </w:p>
        </w:tc>
      </w:tr>
      <w:tr w:rsidR="00BF70B2" w:rsidRPr="00770416" w14:paraId="1A17044A" w14:textId="77777777" w:rsidTr="4E3EA111">
        <w:trPr>
          <w:trHeight w:val="345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2EDD0C0C" w14:textId="77777777" w:rsidR="002849AD" w:rsidRPr="00770416" w:rsidRDefault="002849AD" w:rsidP="002849A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502" w:type="dxa"/>
            <w:gridSpan w:val="4"/>
            <w:vMerge/>
            <w:tcMar>
              <w:left w:w="57" w:type="dxa"/>
              <w:right w:w="57" w:type="dxa"/>
            </w:tcMar>
          </w:tcPr>
          <w:p w14:paraId="7123ED5E" w14:textId="77777777" w:rsidR="002849AD" w:rsidRPr="00182D29" w:rsidRDefault="002849AD" w:rsidP="002849A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288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0A561428" w14:textId="77777777" w:rsidR="002849AD" w:rsidRPr="00182D29" w:rsidRDefault="002849AD" w:rsidP="002849A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34FF051" w14:textId="4891D2A2" w:rsidR="002849AD" w:rsidRPr="00182D29" w:rsidRDefault="00FB1016" w:rsidP="002849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CC3063A" w14:textId="77777777" w:rsidR="002849AD" w:rsidRPr="00182D29" w:rsidRDefault="002849AD" w:rsidP="002849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0D2BEC0" w14:textId="1D4A6765" w:rsidR="002849AD" w:rsidRPr="00182D29" w:rsidRDefault="00FB1016" w:rsidP="002849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FECCA3A" w14:textId="77777777" w:rsidR="002849AD" w:rsidRPr="00182D29" w:rsidRDefault="002849AD" w:rsidP="002849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BF70B2" w:rsidRPr="00770416" w14:paraId="48A0D7CD" w14:textId="77777777" w:rsidTr="4E3EA111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00C4FF9" w14:textId="77777777" w:rsidR="002849AD" w:rsidRPr="00770416" w:rsidRDefault="002849AD" w:rsidP="002849A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70416">
              <w:rPr>
                <w:rFonts w:ascii="Arial" w:hAnsi="Arial" w:cs="Arial"/>
                <w:sz w:val="20"/>
                <w:szCs w:val="20"/>
                <w:lang w:val="en-US"/>
              </w:rPr>
              <w:t>Status of the course</w:t>
            </w:r>
          </w:p>
        </w:tc>
        <w:tc>
          <w:tcPr>
            <w:tcW w:w="250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364A2B3" w14:textId="76208C5F" w:rsidR="002849AD" w:rsidRPr="00182D29" w:rsidRDefault="00FB1016" w:rsidP="002849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Obligatory/</w:t>
            </w:r>
            <w:r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Optional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6C2A36A" w14:textId="77777777" w:rsidR="002849AD" w:rsidRPr="00182D29" w:rsidRDefault="002849AD" w:rsidP="002849A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Percentage of application of e-learning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40400D6" w14:textId="3BAFD68D" w:rsidR="002849AD" w:rsidRPr="00182D29" w:rsidRDefault="009A6ED8" w:rsidP="002849AD">
            <w:pPr>
              <w:spacing w:after="0" w:line="36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20</w:t>
            </w:r>
            <w:r w:rsidR="002849AD"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%</w:t>
            </w:r>
          </w:p>
        </w:tc>
      </w:tr>
      <w:tr w:rsidR="00BF70B2" w:rsidRPr="00770416" w14:paraId="1EA852BB" w14:textId="77777777" w:rsidTr="4E3EA111">
        <w:tc>
          <w:tcPr>
            <w:tcW w:w="9464" w:type="dxa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5D83A6F1" w14:textId="77777777" w:rsidR="002849AD" w:rsidRPr="00182D29" w:rsidRDefault="002849AD" w:rsidP="002849A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US"/>
              </w:rPr>
            </w:pPr>
            <w:r w:rsidRPr="00182D29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US"/>
              </w:rPr>
              <w:t>COURSE DESCRIPTION</w:t>
            </w:r>
          </w:p>
        </w:tc>
      </w:tr>
      <w:tr w:rsidR="00BF70B2" w:rsidRPr="00770416" w14:paraId="12287AA6" w14:textId="77777777" w:rsidTr="4E3EA111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A7A87FB" w14:textId="77777777" w:rsidR="002849AD" w:rsidRPr="00770416" w:rsidRDefault="002849AD" w:rsidP="002849AD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70416">
              <w:rPr>
                <w:rFonts w:ascii="Arial" w:hAnsi="Arial" w:cs="Arial"/>
                <w:sz w:val="20"/>
                <w:szCs w:val="20"/>
                <w:lang w:val="en-US"/>
              </w:rPr>
              <w:t>Course objectives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9BF7CEE" w14:textId="77777777" w:rsidR="002849AD" w:rsidRPr="00182D29" w:rsidRDefault="006F3C36" w:rsidP="001E3BFE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The main goal of this course is to provide the students with: (1) introduction and acquiring of different theoretical concepts and </w:t>
            </w:r>
            <w:r w:rsidR="00AB511B"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insights</w:t>
            </w:r>
            <w:r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 useful for understanding t</w:t>
            </w:r>
            <w:r w:rsidR="001811DC"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he consumer behavior as well as</w:t>
            </w:r>
            <w:r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="001811DC"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identification of</w:t>
            </w:r>
            <w:r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 the factors that influence consumer behavior; (2) application of theoretical knowledge in creating the appropriate marketing strategies with a goal of adjusting </w:t>
            </w:r>
            <w:r w:rsidR="00BA42AD"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them </w:t>
            </w:r>
            <w:r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to the consumers while influencing their behavior. </w:t>
            </w:r>
          </w:p>
        </w:tc>
      </w:tr>
      <w:tr w:rsidR="00BF70B2" w:rsidRPr="00770416" w14:paraId="5CC69054" w14:textId="77777777" w:rsidTr="4E3EA111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5F5F105" w14:textId="77777777" w:rsidR="00FD30E3" w:rsidRPr="00770416" w:rsidRDefault="00FD30E3" w:rsidP="00FD30E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70416">
              <w:rPr>
                <w:rFonts w:ascii="Arial" w:hAnsi="Arial" w:cs="Arial"/>
                <w:sz w:val="20"/>
                <w:szCs w:val="20"/>
                <w:lang w:val="en-US"/>
              </w:rPr>
              <w:t>Course enrolment requirements and entry competences required for the course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72C27EE" w14:textId="77777777" w:rsidR="00FD30E3" w:rsidRPr="00182D29" w:rsidRDefault="00FD30E3" w:rsidP="00FD30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/>
              </w:rPr>
            </w:pPr>
            <w:r w:rsidRPr="00182D29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/>
              </w:rPr>
              <w:t>Regulated by The Statute of Faculty of Economics, University of Split, as well as the Study</w:t>
            </w:r>
          </w:p>
          <w:p w14:paraId="3404AA81" w14:textId="77777777" w:rsidR="00FD30E3" w:rsidRPr="00182D29" w:rsidRDefault="00FD30E3" w:rsidP="00FD30E3">
            <w:pPr>
              <w:tabs>
                <w:tab w:val="left" w:pos="2820"/>
              </w:tabs>
              <w:spacing w:after="0"/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/>
              </w:rPr>
            </w:pPr>
            <w:r w:rsidRPr="00182D29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/>
              </w:rPr>
              <w:t>Regulations.</w:t>
            </w:r>
          </w:p>
          <w:p w14:paraId="320DF6EC" w14:textId="77777777" w:rsidR="00FD30E3" w:rsidRPr="00182D29" w:rsidRDefault="00FD30E3" w:rsidP="00FD30E3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Knowledge of basic Microsoft Office programs.</w:t>
            </w:r>
          </w:p>
        </w:tc>
      </w:tr>
      <w:tr w:rsidR="00BF70B2" w:rsidRPr="00770416" w14:paraId="164ED6B4" w14:textId="77777777" w:rsidTr="4E3EA111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89BC320" w14:textId="77777777" w:rsidR="002849AD" w:rsidRPr="00770416" w:rsidRDefault="002849AD" w:rsidP="002849AD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70416">
              <w:rPr>
                <w:rFonts w:ascii="Arial" w:hAnsi="Arial" w:cs="Arial"/>
                <w:sz w:val="20"/>
                <w:szCs w:val="20"/>
                <w:lang w:val="en-US"/>
              </w:rPr>
              <w:t>Learning outcomes expected at the level of the course (4 to 10 learning outcomes)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A998FF3" w14:textId="77777777" w:rsidR="002849AD" w:rsidRPr="00182D29" w:rsidRDefault="009719D9" w:rsidP="002849AD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en-US" w:eastAsia="hr-HR"/>
              </w:rPr>
            </w:pPr>
            <w:r w:rsidRPr="00182D29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en-US" w:eastAsia="hr-HR"/>
              </w:rPr>
              <w:t>Main learning outcome</w:t>
            </w:r>
            <w:r w:rsidR="002849AD" w:rsidRPr="00182D29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en-US" w:eastAsia="hr-HR"/>
              </w:rPr>
              <w:t>:</w:t>
            </w:r>
          </w:p>
          <w:p w14:paraId="10341148" w14:textId="77777777" w:rsidR="002849AD" w:rsidRPr="00182D29" w:rsidRDefault="002849AD" w:rsidP="002849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 w:eastAsia="hr-HR"/>
              </w:rPr>
            </w:pPr>
            <w:r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 w:eastAsia="hr-HR"/>
              </w:rPr>
              <w:t xml:space="preserve">1. </w:t>
            </w:r>
            <w:r w:rsidR="00890350"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 w:eastAsia="hr-HR"/>
              </w:rPr>
              <w:t>Analyze</w:t>
            </w:r>
            <w:r w:rsidR="008C6570"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 w:eastAsia="hr-HR"/>
              </w:rPr>
              <w:t xml:space="preserve"> the concept</w:t>
            </w:r>
            <w:r w:rsidR="00257F5A"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 w:eastAsia="hr-HR"/>
              </w:rPr>
              <w:t>s</w:t>
            </w:r>
            <w:r w:rsidR="008C6570"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 w:eastAsia="hr-HR"/>
              </w:rPr>
              <w:t xml:space="preserve"> and </w:t>
            </w:r>
            <w:r w:rsidR="00890350"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 w:eastAsia="hr-HR"/>
              </w:rPr>
              <w:t>insights</w:t>
            </w:r>
            <w:r w:rsidR="008C6570"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 w:eastAsia="hr-HR"/>
              </w:rPr>
              <w:t xml:space="preserve"> regarding the consumer behavior with a purpose of</w:t>
            </w:r>
            <w:r w:rsidR="00FD0947"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 w:eastAsia="hr-HR"/>
              </w:rPr>
              <w:t xml:space="preserve"> creating the marketing stimuli</w:t>
            </w:r>
            <w:r w:rsidR="00890350"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 w:eastAsia="hr-HR"/>
              </w:rPr>
              <w:t xml:space="preserve"> and strategies in order</w:t>
            </w:r>
            <w:r w:rsidR="008C6570"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 w:eastAsia="hr-HR"/>
              </w:rPr>
              <w:t xml:space="preserve"> to influence the consumer’s attitudes and behavior. </w:t>
            </w:r>
          </w:p>
          <w:p w14:paraId="3887ACE1" w14:textId="77777777" w:rsidR="002849AD" w:rsidRPr="00182D29" w:rsidRDefault="002849AD" w:rsidP="002849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 w:eastAsia="hr-HR"/>
              </w:rPr>
            </w:pPr>
          </w:p>
          <w:p w14:paraId="480016A5" w14:textId="77777777" w:rsidR="002849AD" w:rsidRPr="00182D29" w:rsidRDefault="008C6570" w:rsidP="002849AD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en-US" w:eastAsia="hr-HR"/>
              </w:rPr>
            </w:pPr>
            <w:r w:rsidRPr="00182D29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en-US" w:eastAsia="hr-HR"/>
              </w:rPr>
              <w:t>Individual learning outcomes</w:t>
            </w:r>
            <w:r w:rsidR="002849AD" w:rsidRPr="00182D29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en-US" w:eastAsia="hr-HR"/>
              </w:rPr>
              <w:t>:</w:t>
            </w:r>
          </w:p>
          <w:p w14:paraId="467188CA" w14:textId="77777777" w:rsidR="002849AD" w:rsidRPr="00182D29" w:rsidRDefault="00F83895" w:rsidP="002849AD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 w:eastAsia="hr-HR"/>
              </w:rPr>
            </w:pPr>
            <w:r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 w:eastAsia="hr-HR"/>
              </w:rPr>
              <w:t>Identify</w:t>
            </w:r>
            <w:r w:rsidR="00257F5A"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 w:eastAsia="hr-HR"/>
              </w:rPr>
              <w:t xml:space="preserve"> the</w:t>
            </w:r>
            <w:r w:rsidR="00F0039D"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 w:eastAsia="hr-HR"/>
              </w:rPr>
              <w:t xml:space="preserve"> segmentation variables </w:t>
            </w:r>
            <w:r w:rsidR="00B533D4"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 w:eastAsia="hr-HR"/>
              </w:rPr>
              <w:t xml:space="preserve">on the individual market </w:t>
            </w:r>
            <w:r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 w:eastAsia="hr-HR"/>
              </w:rPr>
              <w:t>with a purpose of</w:t>
            </w:r>
            <w:r w:rsidR="00B533D4"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 w:eastAsia="hr-HR"/>
              </w:rPr>
              <w:t xml:space="preserve"> </w:t>
            </w:r>
            <w:r w:rsidR="00F0039D"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 w:eastAsia="hr-HR"/>
              </w:rPr>
              <w:t>extract</w:t>
            </w:r>
            <w:r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 w:eastAsia="hr-HR"/>
              </w:rPr>
              <w:t>ing</w:t>
            </w:r>
            <w:r w:rsidR="00257F5A"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 w:eastAsia="hr-HR"/>
              </w:rPr>
              <w:t xml:space="preserve"> </w:t>
            </w:r>
            <w:r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 w:eastAsia="hr-HR"/>
              </w:rPr>
              <w:t>the</w:t>
            </w:r>
            <w:r w:rsidR="00F0039D"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 w:eastAsia="hr-HR"/>
              </w:rPr>
              <w:t xml:space="preserve"> market segments</w:t>
            </w:r>
            <w:r w:rsidR="002849AD"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 w:eastAsia="hr-HR"/>
              </w:rPr>
              <w:t>;</w:t>
            </w:r>
          </w:p>
          <w:p w14:paraId="0C9986DA" w14:textId="77777777" w:rsidR="002849AD" w:rsidRPr="00182D29" w:rsidRDefault="00F83895" w:rsidP="002849AD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 w:eastAsia="hr-HR"/>
              </w:rPr>
            </w:pPr>
            <w:r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 w:eastAsia="hr-HR"/>
              </w:rPr>
              <w:t>Analyze</w:t>
            </w:r>
            <w:r w:rsidR="00F833C1"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 w:eastAsia="hr-HR"/>
              </w:rPr>
              <w:t xml:space="preserve"> </w:t>
            </w:r>
            <w:r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 w:eastAsia="hr-HR"/>
              </w:rPr>
              <w:t>social and/or psychological</w:t>
            </w:r>
            <w:r w:rsidR="00AC57AD"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 w:eastAsia="hr-HR"/>
              </w:rPr>
              <w:t xml:space="preserve"> factors that determine the </w:t>
            </w:r>
            <w:r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 w:eastAsia="hr-HR"/>
              </w:rPr>
              <w:t xml:space="preserve">consumer </w:t>
            </w:r>
            <w:r w:rsidR="00AC57AD"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 w:eastAsia="hr-HR"/>
              </w:rPr>
              <w:t xml:space="preserve">behavior </w:t>
            </w:r>
            <w:r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 w:eastAsia="hr-HR"/>
              </w:rPr>
              <w:t>and marketing implications of such influences</w:t>
            </w:r>
            <w:r w:rsidR="002849AD"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 w:eastAsia="hr-HR"/>
              </w:rPr>
              <w:t xml:space="preserve">; </w:t>
            </w:r>
          </w:p>
          <w:p w14:paraId="78D70806" w14:textId="77777777" w:rsidR="002849AD" w:rsidRPr="00182D29" w:rsidRDefault="00E8383D" w:rsidP="002849AD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 w:eastAsia="hr-HR"/>
              </w:rPr>
            </w:pPr>
            <w:r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 w:eastAsia="hr-HR"/>
              </w:rPr>
              <w:t>Analyze personal factors that determine consumer behavior, as well as the marketing implications of such influences;</w:t>
            </w:r>
            <w:r w:rsidR="00F833C1"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 w:eastAsia="hr-HR"/>
              </w:rPr>
              <w:t xml:space="preserve"> </w:t>
            </w:r>
          </w:p>
          <w:p w14:paraId="6C5BBC2C" w14:textId="77777777" w:rsidR="002849AD" w:rsidRPr="00182D29" w:rsidRDefault="007866F6" w:rsidP="007866F6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 w:eastAsia="hr-HR"/>
              </w:rPr>
            </w:pPr>
            <w:r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 w:eastAsia="hr-HR"/>
              </w:rPr>
              <w:t xml:space="preserve">Estimate consumer behavior in certain decision making phases and the influence on the marketer’s behavior. </w:t>
            </w:r>
          </w:p>
        </w:tc>
      </w:tr>
      <w:tr w:rsidR="00BF70B2" w:rsidRPr="00770416" w14:paraId="533ED22D" w14:textId="77777777" w:rsidTr="4E3EA111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912D722" w14:textId="77777777" w:rsidR="002849AD" w:rsidRDefault="002849AD" w:rsidP="002849AD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70416">
              <w:rPr>
                <w:rFonts w:ascii="Arial" w:hAnsi="Arial" w:cs="Arial"/>
                <w:sz w:val="20"/>
                <w:szCs w:val="20"/>
                <w:lang w:val="en-US"/>
              </w:rPr>
              <w:t>Course content broken down in detail by weekly class schedule (syllabus)</w:t>
            </w:r>
          </w:p>
          <w:p w14:paraId="2B83C88D" w14:textId="77777777" w:rsidR="00372CA9" w:rsidRPr="00372CA9" w:rsidRDefault="00372CA9" w:rsidP="00372CA9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2F000C07" w14:textId="77777777" w:rsidR="00372CA9" w:rsidRPr="00372CA9" w:rsidRDefault="00372CA9" w:rsidP="00372CA9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62E6BEA2" w14:textId="77777777" w:rsidR="00372CA9" w:rsidRPr="00372CA9" w:rsidRDefault="00372CA9" w:rsidP="00372CA9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4252F23E" w14:textId="77777777" w:rsidR="00372CA9" w:rsidRPr="00372CA9" w:rsidRDefault="00372CA9" w:rsidP="00372CA9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1964962B" w14:textId="77777777" w:rsidR="00372CA9" w:rsidRDefault="00372CA9" w:rsidP="00372CA9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64BC6472" w14:textId="77777777" w:rsidR="00372CA9" w:rsidRPr="00372CA9" w:rsidRDefault="00372CA9" w:rsidP="00372CA9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32EF269A" w14:textId="77777777" w:rsidR="00372CA9" w:rsidRDefault="00372CA9" w:rsidP="00372CA9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3153158C" w14:textId="77777777" w:rsidR="00372CA9" w:rsidRDefault="00372CA9" w:rsidP="00372CA9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698F6E76" w14:textId="1BA8AF20" w:rsidR="00372CA9" w:rsidRPr="00372CA9" w:rsidRDefault="00372CA9" w:rsidP="00372CA9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4853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220"/>
              <w:gridCol w:w="418"/>
              <w:gridCol w:w="3017"/>
              <w:gridCol w:w="555"/>
            </w:tblGrid>
            <w:tr w:rsidR="00182D29" w:rsidRPr="00182D29" w14:paraId="0CC0CBAC" w14:textId="77777777" w:rsidTr="00483B0C">
              <w:tc>
                <w:tcPr>
                  <w:tcW w:w="363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E8D921D" w14:textId="4A6D5FAA" w:rsidR="002849AD" w:rsidRPr="00182D29" w:rsidRDefault="002849AD" w:rsidP="007D03AE">
                  <w:pPr>
                    <w:framePr w:hSpace="180" w:wrap="around" w:vAnchor="text" w:hAnchor="text" w:y="-225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57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82B35EE" w14:textId="36C0D023" w:rsidR="002849AD" w:rsidRPr="00182D29" w:rsidRDefault="002849AD" w:rsidP="007D03AE">
                  <w:pPr>
                    <w:framePr w:hSpace="180" w:wrap="around" w:vAnchor="text" w:hAnchor="text" w:y="-225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182D29" w:rsidRPr="00182D29" w14:paraId="6E044035" w14:textId="77777777" w:rsidTr="00483B0C">
              <w:trPr>
                <w:cantSplit/>
                <w:trHeight w:val="699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B5241A7" w14:textId="0242E942" w:rsidR="002849AD" w:rsidRPr="00182D29" w:rsidRDefault="00AB7C13" w:rsidP="007D03AE">
                  <w:pPr>
                    <w:framePr w:hSpace="180" w:wrap="around" w:vAnchor="text" w:hAnchor="text" w:y="-225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182D29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  <w:lang w:val="en-US"/>
                    </w:rPr>
                    <w:t>Topic</w:t>
                  </w:r>
                  <w:r w:rsidR="006A32C7" w:rsidRPr="00182D29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  <w:lang w:val="en-US"/>
                    </w:rPr>
                    <w:t xml:space="preserve">  Lectures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DAD7809" w14:textId="77777777" w:rsidR="002849AD" w:rsidRPr="00182D29" w:rsidRDefault="00AB7C13" w:rsidP="007D03AE">
                  <w:pPr>
                    <w:framePr w:hSpace="180" w:wrap="around" w:vAnchor="text" w:hAnchor="text" w:y="-225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14"/>
                      <w:szCs w:val="14"/>
                      <w:lang w:val="en-US"/>
                    </w:rPr>
                  </w:pPr>
                  <w:r w:rsidRPr="00182D29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14"/>
                      <w:szCs w:val="14"/>
                      <w:lang w:val="en-US"/>
                    </w:rPr>
                    <w:t>Hours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2E2DF58" w14:textId="61B4DA2C" w:rsidR="002849AD" w:rsidRPr="00182D29" w:rsidRDefault="00AB7C13" w:rsidP="007D03AE">
                  <w:pPr>
                    <w:framePr w:hSpace="180" w:wrap="around" w:vAnchor="text" w:hAnchor="text" w:y="-225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182D29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  <w:lang w:val="en-US"/>
                    </w:rPr>
                    <w:t>Topic</w:t>
                  </w:r>
                  <w:r w:rsidR="006A32C7" w:rsidRPr="00182D29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  <w:lang w:val="en-US"/>
                    </w:rPr>
                    <w:t xml:space="preserve">  Exercises  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9EE000" w14:textId="77777777" w:rsidR="002849AD" w:rsidRPr="00182D29" w:rsidRDefault="00AB7C13" w:rsidP="007D03AE">
                  <w:pPr>
                    <w:framePr w:hSpace="180" w:wrap="around" w:vAnchor="text" w:hAnchor="text" w:y="-225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14"/>
                      <w:szCs w:val="14"/>
                      <w:lang w:val="en-US"/>
                    </w:rPr>
                  </w:pPr>
                  <w:r w:rsidRPr="00182D29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14"/>
                      <w:szCs w:val="14"/>
                      <w:lang w:val="en-US"/>
                    </w:rPr>
                    <w:t>Hours</w:t>
                  </w:r>
                </w:p>
              </w:tc>
            </w:tr>
            <w:tr w:rsidR="00182D29" w:rsidRPr="00182D29" w14:paraId="3C5082C8" w14:textId="77777777" w:rsidTr="00483B0C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4202ACA" w14:textId="77777777" w:rsidR="002849AD" w:rsidRPr="00182D29" w:rsidRDefault="002849AD" w:rsidP="007D03AE">
                  <w:pPr>
                    <w:framePr w:hSpace="180" w:wrap="around" w:vAnchor="text" w:hAnchor="text" w:y="-225"/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182D29">
                    <w:rPr>
                      <w:rFonts w:ascii="Times New Roman" w:hAnsi="Times New Roman"/>
                      <w:bCs/>
                      <w:color w:val="000000" w:themeColor="text1"/>
                      <w:sz w:val="20"/>
                      <w:szCs w:val="20"/>
                      <w:lang w:val="en-US"/>
                    </w:rPr>
                    <w:t xml:space="preserve">An Introduction to Consumer Behavior: </w:t>
                  </w:r>
                  <w:r w:rsidRPr="00182D2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What is Consumer Behavior? What is the Importance of U</w:t>
                  </w:r>
                  <w:r w:rsidR="00F76C99" w:rsidRPr="00182D2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nderstanding Consumer Behavior?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11652D6" w14:textId="77777777" w:rsidR="002849AD" w:rsidRPr="00182D29" w:rsidRDefault="002849AD" w:rsidP="007D03AE">
                  <w:pPr>
                    <w:framePr w:hSpace="180" w:wrap="around" w:vAnchor="text" w:hAnchor="text" w:y="-225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182D2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074B235" w14:textId="512B3CBC" w:rsidR="002849AD" w:rsidRPr="00182D29" w:rsidRDefault="002849AD" w:rsidP="007D03AE">
                  <w:pPr>
                    <w:framePr w:hSpace="180" w:wrap="around" w:vAnchor="text" w:hAnchor="text" w:y="-225"/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182D2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 xml:space="preserve">Consumer behavior introduction: </w:t>
                  </w:r>
                  <w:r w:rsidR="00770416" w:rsidRPr="00182D2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Project assignment directions.</w:t>
                  </w:r>
                  <w:r w:rsidR="00FB1016" w:rsidRPr="00182D2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 xml:space="preserve"> Practical assignment and </w:t>
                  </w:r>
                  <w:r w:rsidR="00FB1016" w:rsidRPr="00182D29">
                    <w:rPr>
                      <w:rFonts w:ascii="Times New Roman" w:hAnsi="Times New Roman"/>
                      <w:bCs/>
                      <w:color w:val="000000" w:themeColor="text1"/>
                      <w:sz w:val="20"/>
                      <w:szCs w:val="20"/>
                      <w:shd w:val="clear" w:color="auto" w:fill="FFFFFF"/>
                      <w:lang w:val="en-US"/>
                    </w:rPr>
                    <w:t>discussion.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7E58C9E" w14:textId="77777777" w:rsidR="002849AD" w:rsidRPr="00182D29" w:rsidRDefault="002849AD" w:rsidP="007D03AE">
                  <w:pPr>
                    <w:framePr w:hSpace="180" w:wrap="around" w:vAnchor="text" w:hAnchor="text" w:y="-225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182D2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182D29" w:rsidRPr="00182D29" w14:paraId="19D77BDF" w14:textId="77777777" w:rsidTr="00483B0C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7B61662" w14:textId="77777777" w:rsidR="002849AD" w:rsidRPr="00182D29" w:rsidRDefault="002849AD" w:rsidP="007D03AE">
                  <w:pPr>
                    <w:framePr w:hSpace="180" w:wrap="around" w:vAnchor="text" w:hAnchor="text" w:y="-225"/>
                    <w:spacing w:after="0"/>
                    <w:jc w:val="both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182D29">
                    <w:rPr>
                      <w:rFonts w:ascii="Times New Roman" w:hAnsi="Times New Roman"/>
                      <w:bCs/>
                      <w:color w:val="000000" w:themeColor="text1"/>
                      <w:sz w:val="20"/>
                      <w:szCs w:val="20"/>
                      <w:lang w:val="en-US"/>
                    </w:rPr>
                    <w:t>Market Segmentation:</w:t>
                  </w:r>
                  <w:r w:rsidR="00F76C99" w:rsidRPr="00182D2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 xml:space="preserve"> Basi</w:t>
                  </w:r>
                  <w:r w:rsidRPr="00182D2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s, Criteria and Strategies for Effective Segmentation.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F85A4BD" w14:textId="77777777" w:rsidR="002849AD" w:rsidRPr="00182D29" w:rsidRDefault="002849AD" w:rsidP="007D03AE">
                  <w:pPr>
                    <w:framePr w:hSpace="180" w:wrap="around" w:vAnchor="text" w:hAnchor="text" w:y="-225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182D2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50DB94E" w14:textId="66E54E01" w:rsidR="002849AD" w:rsidRPr="00182D29" w:rsidRDefault="002849AD" w:rsidP="007D03AE">
                  <w:pPr>
                    <w:framePr w:hSpace="180" w:wrap="around" w:vAnchor="text" w:hAnchor="text" w:y="-225"/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182D2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Market segmentation: criteria and strategies for the successful segmentation</w:t>
                  </w:r>
                  <w:r w:rsidR="00FB1016" w:rsidRPr="00182D2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 xml:space="preserve">. Practical assignment and </w:t>
                  </w:r>
                  <w:r w:rsidR="00FB1016" w:rsidRPr="00182D29">
                    <w:rPr>
                      <w:rFonts w:ascii="Times New Roman" w:hAnsi="Times New Roman"/>
                      <w:bCs/>
                      <w:color w:val="000000" w:themeColor="text1"/>
                      <w:sz w:val="20"/>
                      <w:szCs w:val="20"/>
                      <w:shd w:val="clear" w:color="auto" w:fill="FFFFFF"/>
                      <w:lang w:val="en-US"/>
                    </w:rPr>
                    <w:t>discussion.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A8ACC96" w14:textId="77777777" w:rsidR="002849AD" w:rsidRPr="00182D29" w:rsidRDefault="002849AD" w:rsidP="007D03AE">
                  <w:pPr>
                    <w:framePr w:hSpace="180" w:wrap="around" w:vAnchor="text" w:hAnchor="text" w:y="-225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182D2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182D29" w:rsidRPr="00182D29" w14:paraId="6AE0E90C" w14:textId="77777777" w:rsidTr="00483B0C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AB7EAA2" w14:textId="77777777" w:rsidR="002849AD" w:rsidRPr="00182D29" w:rsidRDefault="002849AD" w:rsidP="007D03AE">
                  <w:pPr>
                    <w:framePr w:hSpace="180" w:wrap="around" w:vAnchor="text" w:hAnchor="text" w:y="-225"/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182D29">
                    <w:rPr>
                      <w:rFonts w:ascii="Times New Roman" w:hAnsi="Times New Roman"/>
                      <w:bCs/>
                      <w:color w:val="000000" w:themeColor="text1"/>
                      <w:sz w:val="20"/>
                      <w:szCs w:val="20"/>
                      <w:lang w:val="en-US"/>
                    </w:rPr>
                    <w:t xml:space="preserve">Cultural Influences and Consumer Behavior: </w:t>
                  </w:r>
                  <w:r w:rsidRPr="00182D2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Culture and subcultu</w:t>
                  </w:r>
                  <w:bookmarkStart w:id="0" w:name="_GoBack"/>
                  <w:bookmarkEnd w:id="0"/>
                  <w:r w:rsidRPr="00182D2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res.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CB133C5" w14:textId="77777777" w:rsidR="002849AD" w:rsidRPr="00182D29" w:rsidRDefault="002849AD" w:rsidP="007D03AE">
                  <w:pPr>
                    <w:framePr w:hSpace="180" w:wrap="around" w:vAnchor="text" w:hAnchor="text" w:y="-225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182D2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51C1490" w14:textId="24AA0C57" w:rsidR="002849AD" w:rsidRPr="00182D29" w:rsidRDefault="002849AD" w:rsidP="007D03AE">
                  <w:pPr>
                    <w:framePr w:hSpace="180" w:wrap="around" w:vAnchor="text" w:hAnchor="text" w:y="-225"/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182D2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 xml:space="preserve">Cultural influences and consumer behavior: culture and subculture. </w:t>
                  </w:r>
                  <w:r w:rsidR="00FB1016" w:rsidRPr="00182D2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 xml:space="preserve"> Practical assignment and </w:t>
                  </w:r>
                  <w:r w:rsidR="00FB1016" w:rsidRPr="00182D29">
                    <w:rPr>
                      <w:rFonts w:ascii="Times New Roman" w:hAnsi="Times New Roman"/>
                      <w:bCs/>
                      <w:color w:val="000000" w:themeColor="text1"/>
                      <w:sz w:val="20"/>
                      <w:szCs w:val="20"/>
                      <w:shd w:val="clear" w:color="auto" w:fill="FFFFFF"/>
                      <w:lang w:val="en-US"/>
                    </w:rPr>
                    <w:t>discussion.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14DA5DE" w14:textId="77777777" w:rsidR="002849AD" w:rsidRPr="00182D29" w:rsidRDefault="002849AD" w:rsidP="007D03AE">
                  <w:pPr>
                    <w:framePr w:hSpace="180" w:wrap="around" w:vAnchor="text" w:hAnchor="text" w:y="-225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182D2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182D29" w:rsidRPr="00182D29" w14:paraId="496D54ED" w14:textId="77777777" w:rsidTr="00483B0C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159626D" w14:textId="159AF851" w:rsidR="002849AD" w:rsidRPr="00182D29" w:rsidRDefault="002849AD" w:rsidP="007D03AE">
                  <w:pPr>
                    <w:framePr w:hSpace="180" w:wrap="around" w:vAnchor="text" w:hAnchor="text" w:y="-225"/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182D2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 xml:space="preserve">Social </w:t>
                  </w:r>
                  <w:r w:rsidRPr="00182D29">
                    <w:rPr>
                      <w:rFonts w:ascii="Times New Roman" w:hAnsi="Times New Roman"/>
                      <w:bCs/>
                      <w:color w:val="000000" w:themeColor="text1"/>
                      <w:sz w:val="20"/>
                      <w:szCs w:val="20"/>
                      <w:lang w:val="en-US"/>
                    </w:rPr>
                    <w:t xml:space="preserve">Influences and Consumer Behavior (I): </w:t>
                  </w:r>
                  <w:r w:rsidR="00A75E4A" w:rsidRPr="00182D29">
                    <w:rPr>
                      <w:rFonts w:ascii="Times New Roman" w:hAnsi="Times New Roman"/>
                      <w:bCs/>
                      <w:color w:val="000000" w:themeColor="text1"/>
                      <w:sz w:val="20"/>
                      <w:szCs w:val="20"/>
                      <w:lang w:val="en-US"/>
                    </w:rPr>
                    <w:t xml:space="preserve"> Culture continued.</w:t>
                  </w:r>
                  <w:r w:rsidR="006A32C7" w:rsidRPr="00182D29">
                    <w:rPr>
                      <w:rFonts w:ascii="Times New Roman" w:hAnsi="Times New Roman"/>
                      <w:bCs/>
                      <w:color w:val="000000" w:themeColor="text1"/>
                      <w:sz w:val="20"/>
                      <w:szCs w:val="20"/>
                      <w:lang w:val="en-US"/>
                    </w:rPr>
                    <w:t xml:space="preserve"> </w:t>
                  </w:r>
                  <w:r w:rsidRPr="00182D2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Socialization.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D21CD2E" w14:textId="77777777" w:rsidR="002849AD" w:rsidRPr="00182D29" w:rsidRDefault="002849AD" w:rsidP="007D03AE">
                  <w:pPr>
                    <w:framePr w:hSpace="180" w:wrap="around" w:vAnchor="text" w:hAnchor="text" w:y="-225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182D2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4C958E5" w14:textId="59F77863" w:rsidR="002849AD" w:rsidRPr="00182D29" w:rsidRDefault="00556F8A" w:rsidP="007D03AE">
                  <w:pPr>
                    <w:framePr w:hSpace="180" w:wrap="around" w:vAnchor="text" w:hAnchor="text" w:y="-225"/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182D2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 xml:space="preserve">Social </w:t>
                  </w:r>
                  <w:r w:rsidRPr="00182D29">
                    <w:rPr>
                      <w:rFonts w:ascii="Times New Roman" w:hAnsi="Times New Roman"/>
                      <w:bCs/>
                      <w:color w:val="000000" w:themeColor="text1"/>
                      <w:sz w:val="20"/>
                      <w:szCs w:val="20"/>
                      <w:lang w:val="en-US"/>
                    </w:rPr>
                    <w:t xml:space="preserve">Influences and Consumer Behavior (I): </w:t>
                  </w:r>
                  <w:r w:rsidR="00A75E4A" w:rsidRPr="00182D29">
                    <w:rPr>
                      <w:rFonts w:ascii="Times New Roman" w:hAnsi="Times New Roman"/>
                      <w:bCs/>
                      <w:color w:val="000000" w:themeColor="text1"/>
                      <w:sz w:val="20"/>
                      <w:szCs w:val="20"/>
                      <w:lang w:val="en-US"/>
                    </w:rPr>
                    <w:t xml:space="preserve"> Culture continued.</w:t>
                  </w:r>
                  <w:r w:rsidR="006A32C7" w:rsidRPr="00182D29">
                    <w:rPr>
                      <w:rFonts w:ascii="Times New Roman" w:hAnsi="Times New Roman"/>
                      <w:bCs/>
                      <w:color w:val="000000" w:themeColor="text1"/>
                      <w:sz w:val="20"/>
                      <w:szCs w:val="20"/>
                      <w:lang w:val="en-US"/>
                    </w:rPr>
                    <w:t xml:space="preserve"> </w:t>
                  </w:r>
                  <w:r w:rsidRPr="00182D2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Socialization.</w:t>
                  </w:r>
                  <w:r w:rsidR="00FB1016" w:rsidRPr="00182D2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 xml:space="preserve">  Practical assignment and </w:t>
                  </w:r>
                  <w:r w:rsidR="00FB1016" w:rsidRPr="00182D29">
                    <w:rPr>
                      <w:rFonts w:ascii="Times New Roman" w:hAnsi="Times New Roman"/>
                      <w:bCs/>
                      <w:color w:val="000000" w:themeColor="text1"/>
                      <w:sz w:val="20"/>
                      <w:szCs w:val="20"/>
                      <w:shd w:val="clear" w:color="auto" w:fill="FFFFFF"/>
                      <w:lang w:val="en-US"/>
                    </w:rPr>
                    <w:t>discussion.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B641457" w14:textId="77777777" w:rsidR="002849AD" w:rsidRPr="00182D29" w:rsidRDefault="002849AD" w:rsidP="007D03AE">
                  <w:pPr>
                    <w:framePr w:hSpace="180" w:wrap="around" w:vAnchor="text" w:hAnchor="text" w:y="-225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182D2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182D29" w:rsidRPr="00182D29" w14:paraId="7D09FCC9" w14:textId="77777777" w:rsidTr="00483B0C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25FE3BD" w14:textId="77777777" w:rsidR="002849AD" w:rsidRPr="00182D29" w:rsidRDefault="002849AD" w:rsidP="007D03AE">
                  <w:pPr>
                    <w:framePr w:hSpace="180" w:wrap="around" w:vAnchor="text" w:hAnchor="text" w:y="-225"/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182D2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lastRenderedPageBreak/>
                    <w:t xml:space="preserve">Social </w:t>
                  </w:r>
                  <w:r w:rsidRPr="00182D29">
                    <w:rPr>
                      <w:rFonts w:ascii="Times New Roman" w:hAnsi="Times New Roman"/>
                      <w:bCs/>
                      <w:color w:val="000000" w:themeColor="text1"/>
                      <w:sz w:val="20"/>
                      <w:szCs w:val="20"/>
                      <w:lang w:val="en-US"/>
                    </w:rPr>
                    <w:t xml:space="preserve">Influences and Consumer Behavior (II): </w:t>
                  </w:r>
                  <w:r w:rsidRPr="00182D2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Social Class.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3B082C2" w14:textId="77777777" w:rsidR="002849AD" w:rsidRPr="00182D29" w:rsidRDefault="002849AD" w:rsidP="007D03AE">
                  <w:pPr>
                    <w:framePr w:hSpace="180" w:wrap="around" w:vAnchor="text" w:hAnchor="text" w:y="-225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182D2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5950FB1" w14:textId="1A7EFA8B" w:rsidR="002849AD" w:rsidRPr="00182D29" w:rsidRDefault="002849AD" w:rsidP="007D03AE">
                  <w:pPr>
                    <w:framePr w:hSpace="180" w:wrap="around" w:vAnchor="text" w:hAnchor="text" w:y="-225"/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182D2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Social factors and consumer behavior (II): Social classes</w:t>
                  </w:r>
                  <w:r w:rsidR="006A32C7" w:rsidRPr="00182D2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 xml:space="preserve">.  Practical assignment and </w:t>
                  </w:r>
                  <w:r w:rsidR="006A32C7" w:rsidRPr="00182D29">
                    <w:rPr>
                      <w:rFonts w:ascii="Times New Roman" w:hAnsi="Times New Roman"/>
                      <w:bCs/>
                      <w:color w:val="000000" w:themeColor="text1"/>
                      <w:sz w:val="20"/>
                      <w:szCs w:val="20"/>
                      <w:shd w:val="clear" w:color="auto" w:fill="FFFFFF"/>
                      <w:lang w:val="en-US"/>
                    </w:rPr>
                    <w:t>discussion.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287C129" w14:textId="77777777" w:rsidR="002849AD" w:rsidRPr="00182D29" w:rsidRDefault="002849AD" w:rsidP="007D03AE">
                  <w:pPr>
                    <w:framePr w:hSpace="180" w:wrap="around" w:vAnchor="text" w:hAnchor="text" w:y="-225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182D2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182D29" w:rsidRPr="00182D29" w14:paraId="5BA56A0F" w14:textId="77777777" w:rsidTr="00483B0C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333A262" w14:textId="77777777" w:rsidR="002849AD" w:rsidRPr="00182D29" w:rsidRDefault="002849AD" w:rsidP="007D03AE">
                  <w:pPr>
                    <w:framePr w:hSpace="180" w:wrap="around" w:vAnchor="text" w:hAnchor="text" w:y="-225"/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182D2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 xml:space="preserve">Social </w:t>
                  </w:r>
                  <w:r w:rsidRPr="00182D29">
                    <w:rPr>
                      <w:rFonts w:ascii="Times New Roman" w:hAnsi="Times New Roman"/>
                      <w:bCs/>
                      <w:color w:val="000000" w:themeColor="text1"/>
                      <w:sz w:val="20"/>
                      <w:szCs w:val="20"/>
                      <w:lang w:val="en-US"/>
                    </w:rPr>
                    <w:t xml:space="preserve">Influences and Consumer Behavior (III): </w:t>
                  </w:r>
                  <w:r w:rsidRPr="00182D2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Reference Groups and Family Influences.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EE94AB6" w14:textId="77777777" w:rsidR="002849AD" w:rsidRPr="00182D29" w:rsidRDefault="002849AD" w:rsidP="007D03AE">
                  <w:pPr>
                    <w:framePr w:hSpace="180" w:wrap="around" w:vAnchor="text" w:hAnchor="text" w:y="-225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182D2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6E42268" w14:textId="011743BE" w:rsidR="002849AD" w:rsidRPr="00182D29" w:rsidRDefault="002849AD" w:rsidP="007D03AE">
                  <w:pPr>
                    <w:framePr w:hSpace="180" w:wrap="around" w:vAnchor="text" w:hAnchor="text" w:y="-225"/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182D2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Social factors and consumer behavior (III): Reference groups. Family influence.</w:t>
                  </w:r>
                  <w:r w:rsidR="006A32C7" w:rsidRPr="00182D2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 xml:space="preserve"> Practical assignment and </w:t>
                  </w:r>
                  <w:r w:rsidR="006A32C7" w:rsidRPr="00182D29">
                    <w:rPr>
                      <w:rFonts w:ascii="Times New Roman" w:hAnsi="Times New Roman"/>
                      <w:bCs/>
                      <w:color w:val="000000" w:themeColor="text1"/>
                      <w:sz w:val="20"/>
                      <w:szCs w:val="20"/>
                      <w:shd w:val="clear" w:color="auto" w:fill="FFFFFF"/>
                      <w:lang w:val="en-US"/>
                    </w:rPr>
                    <w:t>discussion.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908A4C1" w14:textId="77777777" w:rsidR="002849AD" w:rsidRPr="00182D29" w:rsidRDefault="002849AD" w:rsidP="007D03AE">
                  <w:pPr>
                    <w:framePr w:hSpace="180" w:wrap="around" w:vAnchor="text" w:hAnchor="text" w:y="-225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182D2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182D29" w:rsidRPr="00182D29" w14:paraId="73081F4C" w14:textId="77777777" w:rsidTr="00483B0C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3E2BBA8" w14:textId="77777777" w:rsidR="002849AD" w:rsidRPr="00182D29" w:rsidRDefault="002849AD" w:rsidP="007D03AE">
                  <w:pPr>
                    <w:framePr w:hSpace="180" w:wrap="around" w:vAnchor="text" w:hAnchor="text" w:y="-225"/>
                    <w:spacing w:after="0"/>
                    <w:jc w:val="both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182D2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 xml:space="preserve">Social </w:t>
                  </w:r>
                  <w:r w:rsidRPr="00182D29">
                    <w:rPr>
                      <w:rFonts w:ascii="Times New Roman" w:hAnsi="Times New Roman"/>
                      <w:bCs/>
                      <w:color w:val="000000" w:themeColor="text1"/>
                      <w:sz w:val="20"/>
                      <w:szCs w:val="20"/>
                      <w:lang w:val="en-US"/>
                    </w:rPr>
                    <w:t>Influ</w:t>
                  </w:r>
                  <w:r w:rsidR="00556F8A" w:rsidRPr="00182D29">
                    <w:rPr>
                      <w:rFonts w:ascii="Times New Roman" w:hAnsi="Times New Roman"/>
                      <w:bCs/>
                      <w:color w:val="000000" w:themeColor="text1"/>
                      <w:sz w:val="20"/>
                      <w:szCs w:val="20"/>
                      <w:lang w:val="en-US"/>
                    </w:rPr>
                    <w:t>ences and Consumer Behavior (IV</w:t>
                  </w:r>
                  <w:r w:rsidRPr="00182D29">
                    <w:rPr>
                      <w:rFonts w:ascii="Times New Roman" w:hAnsi="Times New Roman"/>
                      <w:bCs/>
                      <w:color w:val="000000" w:themeColor="text1"/>
                      <w:sz w:val="20"/>
                      <w:szCs w:val="20"/>
                      <w:lang w:val="en-US"/>
                    </w:rPr>
                    <w:t xml:space="preserve">): </w:t>
                  </w:r>
                  <w:r w:rsidRPr="00182D2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Situational Influences.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C45FFAF" w14:textId="77777777" w:rsidR="002849AD" w:rsidRPr="00182D29" w:rsidRDefault="002849AD" w:rsidP="007D03AE">
                  <w:pPr>
                    <w:framePr w:hSpace="180" w:wrap="around" w:vAnchor="text" w:hAnchor="text" w:y="-225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182D2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46ECCE5" w14:textId="5C8933E9" w:rsidR="002849AD" w:rsidRPr="00182D29" w:rsidRDefault="002849AD" w:rsidP="007D03AE">
                  <w:pPr>
                    <w:framePr w:hSpace="180" w:wrap="around" w:vAnchor="text" w:hAnchor="text" w:y="-225"/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182D2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Social factors and consumer behavi</w:t>
                  </w:r>
                  <w:r w:rsidR="00AA5E74" w:rsidRPr="00182D2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or (IV): Situational factors.</w:t>
                  </w:r>
                  <w:r w:rsidR="006A32C7" w:rsidRPr="00182D2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 xml:space="preserve">  Practical assignment and </w:t>
                  </w:r>
                  <w:r w:rsidR="006A32C7" w:rsidRPr="00182D29">
                    <w:rPr>
                      <w:rFonts w:ascii="Times New Roman" w:hAnsi="Times New Roman"/>
                      <w:bCs/>
                      <w:color w:val="000000" w:themeColor="text1"/>
                      <w:sz w:val="20"/>
                      <w:szCs w:val="20"/>
                      <w:shd w:val="clear" w:color="auto" w:fill="FFFFFF"/>
                      <w:lang w:val="en-US"/>
                    </w:rPr>
                    <w:t>discussion.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9B72B62" w14:textId="77777777" w:rsidR="002849AD" w:rsidRPr="00182D29" w:rsidRDefault="002849AD" w:rsidP="007D03AE">
                  <w:pPr>
                    <w:framePr w:hSpace="180" w:wrap="around" w:vAnchor="text" w:hAnchor="text" w:y="-225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182D2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182D29" w:rsidRPr="00182D29" w14:paraId="06AE8A88" w14:textId="77777777" w:rsidTr="00483B0C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9A59881" w14:textId="77777777" w:rsidR="002849AD" w:rsidRPr="00182D29" w:rsidRDefault="002849AD" w:rsidP="007D03AE">
                  <w:pPr>
                    <w:framePr w:hSpace="180" w:wrap="around" w:vAnchor="text" w:hAnchor="text" w:y="-225"/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182D29">
                    <w:rPr>
                      <w:rFonts w:ascii="Times New Roman" w:hAnsi="Times New Roman"/>
                      <w:bCs/>
                      <w:color w:val="000000" w:themeColor="text1"/>
                      <w:sz w:val="20"/>
                      <w:szCs w:val="20"/>
                      <w:lang w:val="en-US"/>
                    </w:rPr>
                    <w:t xml:space="preserve">Individual and Psychological Influences and Consumer Behavior (I): </w:t>
                  </w:r>
                  <w:r w:rsidRPr="00182D2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Motives and</w:t>
                  </w:r>
                  <w:r w:rsidRPr="00182D29">
                    <w:rPr>
                      <w:rFonts w:ascii="Times New Roman" w:hAnsi="Times New Roman"/>
                      <w:bCs/>
                      <w:color w:val="000000" w:themeColor="text1"/>
                      <w:sz w:val="20"/>
                      <w:szCs w:val="20"/>
                      <w:lang w:val="en-US"/>
                    </w:rPr>
                    <w:t xml:space="preserve"> </w:t>
                  </w:r>
                  <w:r w:rsidRPr="00182D2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Motivation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0D843F1" w14:textId="77777777" w:rsidR="002849AD" w:rsidRPr="00182D29" w:rsidRDefault="002849AD" w:rsidP="007D03AE">
                  <w:pPr>
                    <w:framePr w:hSpace="180" w:wrap="around" w:vAnchor="text" w:hAnchor="text" w:y="-225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182D2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3B31513" w14:textId="2EF8781E" w:rsidR="002849AD" w:rsidRPr="00182D29" w:rsidRDefault="002849AD" w:rsidP="007D03AE">
                  <w:pPr>
                    <w:framePr w:hSpace="180" w:wrap="around" w:vAnchor="text" w:hAnchor="text" w:y="-225"/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182D2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Individual factors and consumer behavior (I): Motives and motivation</w:t>
                  </w:r>
                  <w:r w:rsidR="006A32C7" w:rsidRPr="00182D2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 xml:space="preserve">. Practical assignment and </w:t>
                  </w:r>
                  <w:r w:rsidR="006A32C7" w:rsidRPr="00182D29">
                    <w:rPr>
                      <w:rFonts w:ascii="Times New Roman" w:hAnsi="Times New Roman"/>
                      <w:bCs/>
                      <w:color w:val="000000" w:themeColor="text1"/>
                      <w:sz w:val="20"/>
                      <w:szCs w:val="20"/>
                      <w:shd w:val="clear" w:color="auto" w:fill="FFFFFF"/>
                      <w:lang w:val="en-US"/>
                    </w:rPr>
                    <w:t>discussion.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83C26F0" w14:textId="77777777" w:rsidR="002849AD" w:rsidRPr="00182D29" w:rsidRDefault="002849AD" w:rsidP="007D03AE">
                  <w:pPr>
                    <w:framePr w:hSpace="180" w:wrap="around" w:vAnchor="text" w:hAnchor="text" w:y="-225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182D2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182D29" w:rsidRPr="00182D29" w14:paraId="45C7FB32" w14:textId="77777777" w:rsidTr="00483B0C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1054698" w14:textId="77777777" w:rsidR="002849AD" w:rsidRPr="00182D29" w:rsidRDefault="002849AD" w:rsidP="007D03AE">
                  <w:pPr>
                    <w:framePr w:hSpace="180" w:wrap="around" w:vAnchor="text" w:hAnchor="text" w:y="-225"/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182D29">
                    <w:rPr>
                      <w:rFonts w:ascii="Times New Roman" w:hAnsi="Times New Roman"/>
                      <w:bCs/>
                      <w:color w:val="000000" w:themeColor="text1"/>
                      <w:sz w:val="20"/>
                      <w:szCs w:val="20"/>
                      <w:lang w:val="en-US"/>
                    </w:rPr>
                    <w:t xml:space="preserve">Individual and Psychological Influences and Consumer Behavior (II): </w:t>
                  </w:r>
                  <w:r w:rsidRPr="00182D2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Perception.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2723AA5" w14:textId="77777777" w:rsidR="002849AD" w:rsidRPr="00182D29" w:rsidRDefault="002849AD" w:rsidP="007D03AE">
                  <w:pPr>
                    <w:framePr w:hSpace="180" w:wrap="around" w:vAnchor="text" w:hAnchor="text" w:y="-225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182D2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40C0E8" w14:textId="582EF94D" w:rsidR="002849AD" w:rsidRPr="00182D29" w:rsidRDefault="002849AD" w:rsidP="007D03AE">
                  <w:pPr>
                    <w:framePr w:hSpace="180" w:wrap="around" w:vAnchor="text" w:hAnchor="text" w:y="-225"/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182D2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Individual factors and consumer behavior (II): Perception. Knowledge</w:t>
                  </w:r>
                  <w:r w:rsidR="006A32C7" w:rsidRPr="00182D2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 xml:space="preserve">.  Practical assignment and </w:t>
                  </w:r>
                  <w:r w:rsidR="006A32C7" w:rsidRPr="00182D29">
                    <w:rPr>
                      <w:rFonts w:ascii="Times New Roman" w:hAnsi="Times New Roman"/>
                      <w:bCs/>
                      <w:color w:val="000000" w:themeColor="text1"/>
                      <w:sz w:val="20"/>
                      <w:szCs w:val="20"/>
                      <w:shd w:val="clear" w:color="auto" w:fill="FFFFFF"/>
                      <w:lang w:val="en-US"/>
                    </w:rPr>
                    <w:t>discussion.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6354C97" w14:textId="77777777" w:rsidR="002849AD" w:rsidRPr="00182D29" w:rsidRDefault="002849AD" w:rsidP="007D03AE">
                  <w:pPr>
                    <w:framePr w:hSpace="180" w:wrap="around" w:vAnchor="text" w:hAnchor="text" w:y="-225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182D2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182D29" w:rsidRPr="00182D29" w14:paraId="3CA5C521" w14:textId="77777777" w:rsidTr="00483B0C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FC8BCD" w14:textId="77777777" w:rsidR="002849AD" w:rsidRPr="00182D29" w:rsidRDefault="002849AD" w:rsidP="007D03AE">
                  <w:pPr>
                    <w:framePr w:hSpace="180" w:wrap="around" w:vAnchor="text" w:hAnchor="text" w:y="-225"/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182D29">
                    <w:rPr>
                      <w:rFonts w:ascii="Times New Roman" w:hAnsi="Times New Roman"/>
                      <w:bCs/>
                      <w:color w:val="000000" w:themeColor="text1"/>
                      <w:sz w:val="20"/>
                      <w:szCs w:val="20"/>
                      <w:lang w:val="en-US"/>
                    </w:rPr>
                    <w:t xml:space="preserve">Individual and Psychological Influences and Consumer Behavior (III): </w:t>
                  </w:r>
                  <w:r w:rsidRPr="00182D2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Attitudes and Beliefs. Personality, Values and Lifestyle.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A8BFAC3" w14:textId="77777777" w:rsidR="002849AD" w:rsidRPr="00182D29" w:rsidRDefault="002849AD" w:rsidP="007D03AE">
                  <w:pPr>
                    <w:framePr w:hSpace="180" w:wrap="around" w:vAnchor="text" w:hAnchor="text" w:y="-225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182D2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71FC2A9" w14:textId="7D13C857" w:rsidR="002849AD" w:rsidRPr="00182D29" w:rsidRDefault="002849AD" w:rsidP="007D03AE">
                  <w:pPr>
                    <w:framePr w:hSpace="180" w:wrap="around" w:vAnchor="text" w:hAnchor="text" w:y="-225"/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182D2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Individual factors and consumer behavior (III): Attitudes, personality, values and life-style.</w:t>
                  </w:r>
                  <w:r w:rsidR="006A32C7" w:rsidRPr="00182D2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 xml:space="preserve">  Practical assignment and </w:t>
                  </w:r>
                  <w:r w:rsidR="006A32C7" w:rsidRPr="00182D29">
                    <w:rPr>
                      <w:rFonts w:ascii="Times New Roman" w:hAnsi="Times New Roman"/>
                      <w:bCs/>
                      <w:color w:val="000000" w:themeColor="text1"/>
                      <w:sz w:val="20"/>
                      <w:szCs w:val="20"/>
                      <w:shd w:val="clear" w:color="auto" w:fill="FFFFFF"/>
                      <w:lang w:val="en-US"/>
                    </w:rPr>
                    <w:t>discussion.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87BB398" w14:textId="77777777" w:rsidR="002849AD" w:rsidRPr="00182D29" w:rsidRDefault="002849AD" w:rsidP="007D03AE">
                  <w:pPr>
                    <w:framePr w:hSpace="180" w:wrap="around" w:vAnchor="text" w:hAnchor="text" w:y="-225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182D2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182D29" w:rsidRPr="00182D29" w14:paraId="74F3CDF5" w14:textId="77777777" w:rsidTr="00483B0C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E886705" w14:textId="77777777" w:rsidR="002849AD" w:rsidRPr="00182D29" w:rsidRDefault="002849AD" w:rsidP="007D03AE">
                  <w:pPr>
                    <w:framePr w:hSpace="180" w:wrap="around" w:vAnchor="text" w:hAnchor="text" w:y="-225"/>
                    <w:spacing w:after="0"/>
                    <w:jc w:val="both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182D29">
                    <w:rPr>
                      <w:rFonts w:ascii="Times New Roman" w:hAnsi="Times New Roman"/>
                      <w:bCs/>
                      <w:color w:val="000000" w:themeColor="text1"/>
                      <w:sz w:val="20"/>
                      <w:szCs w:val="20"/>
                      <w:lang w:val="en-US"/>
                    </w:rPr>
                    <w:t>Psychological Influences and Consumer Behavior:</w:t>
                  </w:r>
                  <w:r w:rsidRPr="00182D2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 xml:space="preserve"> Learning Processes. 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1E4F11A" w14:textId="77777777" w:rsidR="002849AD" w:rsidRPr="00182D29" w:rsidRDefault="002849AD" w:rsidP="007D03AE">
                  <w:pPr>
                    <w:framePr w:hSpace="180" w:wrap="around" w:vAnchor="text" w:hAnchor="text" w:y="-225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182D2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023476" w14:textId="5594E1A3" w:rsidR="002849AD" w:rsidRPr="00182D29" w:rsidRDefault="002849AD" w:rsidP="007D03AE">
                  <w:pPr>
                    <w:framePr w:hSpace="180" w:wrap="around" w:vAnchor="text" w:hAnchor="text" w:y="-225"/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182D2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Psychological factors and consumer behavior. Learning process. Group communication and p</w:t>
                  </w:r>
                  <w:r w:rsidR="00AA5E74" w:rsidRPr="00182D2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 xml:space="preserve">ersonal influence. </w:t>
                  </w:r>
                  <w:r w:rsidR="006A32C7" w:rsidRPr="00182D2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 xml:space="preserve"> Practical assignment and </w:t>
                  </w:r>
                  <w:r w:rsidR="006A32C7" w:rsidRPr="00182D29">
                    <w:rPr>
                      <w:rFonts w:ascii="Times New Roman" w:hAnsi="Times New Roman"/>
                      <w:bCs/>
                      <w:color w:val="000000" w:themeColor="text1"/>
                      <w:sz w:val="20"/>
                      <w:szCs w:val="20"/>
                      <w:shd w:val="clear" w:color="auto" w:fill="FFFFFF"/>
                      <w:lang w:val="en-US"/>
                    </w:rPr>
                    <w:t>discussion.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AA34751" w14:textId="77777777" w:rsidR="002849AD" w:rsidRPr="00182D29" w:rsidRDefault="002849AD" w:rsidP="007D03AE">
                  <w:pPr>
                    <w:framePr w:hSpace="180" w:wrap="around" w:vAnchor="text" w:hAnchor="text" w:y="-225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182D2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182D29" w:rsidRPr="00182D29" w14:paraId="114AC942" w14:textId="77777777" w:rsidTr="00483B0C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831208C" w14:textId="77777777" w:rsidR="002849AD" w:rsidRPr="00182D29" w:rsidRDefault="002849AD" w:rsidP="007D03AE">
                  <w:pPr>
                    <w:framePr w:hSpace="180" w:wrap="around" w:vAnchor="text" w:hAnchor="text" w:y="-225"/>
                    <w:spacing w:after="0"/>
                    <w:jc w:val="both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182D29">
                    <w:rPr>
                      <w:rFonts w:ascii="Times New Roman" w:hAnsi="Times New Roman"/>
                      <w:bCs/>
                      <w:color w:val="000000" w:themeColor="text1"/>
                      <w:sz w:val="20"/>
                      <w:szCs w:val="20"/>
                      <w:lang w:val="en-US"/>
                    </w:rPr>
                    <w:t xml:space="preserve">The Decision Making Process (I): </w:t>
                  </w:r>
                  <w:r w:rsidRPr="00182D2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 xml:space="preserve">Problem Recognition. Information Search. Alternative Evaluation. 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FBA6E1B" w14:textId="77777777" w:rsidR="002849AD" w:rsidRPr="00182D29" w:rsidRDefault="002849AD" w:rsidP="007D03AE">
                  <w:pPr>
                    <w:framePr w:hSpace="180" w:wrap="around" w:vAnchor="text" w:hAnchor="text" w:y="-225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182D2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E1ED414" w14:textId="0D17247E" w:rsidR="002849AD" w:rsidRPr="00182D29" w:rsidRDefault="002849AD" w:rsidP="007D03AE">
                  <w:pPr>
                    <w:framePr w:hSpace="180" w:wrap="around" w:vAnchor="text" w:hAnchor="text" w:y="-225"/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182D2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Buyin</w:t>
                  </w:r>
                  <w:r w:rsidR="000F5CFD" w:rsidRPr="00182D2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g decision making process (I): P</w:t>
                  </w:r>
                  <w:r w:rsidRPr="00182D2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roblem recognition. Information search. Alternative evaluation.</w:t>
                  </w:r>
                  <w:r w:rsidR="006A32C7" w:rsidRPr="00182D2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 xml:space="preserve">  Practical assignment and </w:t>
                  </w:r>
                  <w:r w:rsidR="006A32C7" w:rsidRPr="00182D29">
                    <w:rPr>
                      <w:rFonts w:ascii="Times New Roman" w:hAnsi="Times New Roman"/>
                      <w:bCs/>
                      <w:color w:val="000000" w:themeColor="text1"/>
                      <w:sz w:val="20"/>
                      <w:szCs w:val="20"/>
                      <w:shd w:val="clear" w:color="auto" w:fill="FFFFFF"/>
                      <w:lang w:val="en-US"/>
                    </w:rPr>
                    <w:t>discussion.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FBAEE0B" w14:textId="77777777" w:rsidR="002849AD" w:rsidRPr="00182D29" w:rsidRDefault="002849AD" w:rsidP="007D03AE">
                  <w:pPr>
                    <w:framePr w:hSpace="180" w:wrap="around" w:vAnchor="text" w:hAnchor="text" w:y="-225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182D2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182D29" w:rsidRPr="00182D29" w14:paraId="796EEEA5" w14:textId="77777777" w:rsidTr="00483B0C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1169EF8" w14:textId="77777777" w:rsidR="002849AD" w:rsidRPr="00182D29" w:rsidRDefault="002849AD" w:rsidP="007D03AE">
                  <w:pPr>
                    <w:framePr w:hSpace="180" w:wrap="around" w:vAnchor="text" w:hAnchor="text" w:y="-225"/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182D29">
                    <w:rPr>
                      <w:rFonts w:ascii="Times New Roman" w:hAnsi="Times New Roman"/>
                      <w:bCs/>
                      <w:color w:val="000000" w:themeColor="text1"/>
                      <w:sz w:val="20"/>
                      <w:szCs w:val="20"/>
                      <w:lang w:val="en-US"/>
                    </w:rPr>
                    <w:t xml:space="preserve">The Decision Making Process (II): </w:t>
                  </w:r>
                  <w:r w:rsidRPr="00182D2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Selection and Decision making - Purchase. Post-purchase Processes.</w:t>
                  </w:r>
                </w:p>
                <w:p w14:paraId="7D17915C" w14:textId="4305FFA8" w:rsidR="006A32C7" w:rsidRPr="00182D29" w:rsidRDefault="006A32C7" w:rsidP="007D03AE">
                  <w:pPr>
                    <w:framePr w:hSpace="180" w:wrap="around" w:vAnchor="text" w:hAnchor="text" w:y="-225"/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182D29">
                    <w:rPr>
                      <w:rFonts w:ascii="Times New Roman" w:hAnsi="Times New Roman"/>
                      <w:bCs/>
                      <w:color w:val="000000" w:themeColor="text1"/>
                      <w:sz w:val="20"/>
                      <w:szCs w:val="20"/>
                      <w:lang w:val="en-US"/>
                    </w:rPr>
                    <w:t xml:space="preserve">Other Areas of Consumer Behavior: </w:t>
                  </w:r>
                  <w:r w:rsidRPr="00182D2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Diffusion of Innovations.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C3072F5" w14:textId="77777777" w:rsidR="002849AD" w:rsidRPr="00182D29" w:rsidRDefault="002849AD" w:rsidP="007D03AE">
                  <w:pPr>
                    <w:framePr w:hSpace="180" w:wrap="around" w:vAnchor="text" w:hAnchor="text" w:y="-225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182D2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9B6D049" w14:textId="77777777" w:rsidR="002849AD" w:rsidRPr="00182D29" w:rsidRDefault="002849AD" w:rsidP="007D03AE">
                  <w:pPr>
                    <w:framePr w:hSpace="180" w:wrap="around" w:vAnchor="text" w:hAnchor="text" w:y="-225"/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182D2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Buying decision making process (II): Buying decision making. Post-purchase behavior.</w:t>
                  </w:r>
                </w:p>
                <w:p w14:paraId="35614B99" w14:textId="02C5D450" w:rsidR="00B8384F" w:rsidRPr="00182D29" w:rsidRDefault="006A32C7" w:rsidP="007D03AE">
                  <w:pPr>
                    <w:framePr w:hSpace="180" w:wrap="around" w:vAnchor="text" w:hAnchor="text" w:y="-225"/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182D2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 xml:space="preserve">Practical assignment and </w:t>
                  </w:r>
                  <w:r w:rsidRPr="00182D29">
                    <w:rPr>
                      <w:rFonts w:ascii="Times New Roman" w:hAnsi="Times New Roman"/>
                      <w:bCs/>
                      <w:color w:val="000000" w:themeColor="text1"/>
                      <w:sz w:val="20"/>
                      <w:szCs w:val="20"/>
                      <w:shd w:val="clear" w:color="auto" w:fill="FFFFFF"/>
                      <w:lang w:val="en-US"/>
                    </w:rPr>
                    <w:t>discussion.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09E0691" w14:textId="77777777" w:rsidR="002849AD" w:rsidRPr="00182D29" w:rsidRDefault="002849AD" w:rsidP="007D03AE">
                  <w:pPr>
                    <w:framePr w:hSpace="180" w:wrap="around" w:vAnchor="text" w:hAnchor="text" w:y="-225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182D2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182D29" w:rsidRPr="00182D29" w14:paraId="700B394D" w14:textId="77777777" w:rsidTr="00483B0C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FC62774" w14:textId="04616031" w:rsidR="002849AD" w:rsidRPr="00182D29" w:rsidRDefault="002849AD" w:rsidP="007D03AE">
                  <w:pPr>
                    <w:framePr w:hSpace="180" w:wrap="around" w:vAnchor="text" w:hAnchor="text" w:y="-225"/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FE45C30" w14:textId="26B3DB3E" w:rsidR="002849AD" w:rsidRPr="00182D29" w:rsidRDefault="002849AD" w:rsidP="007D03AE">
                  <w:pPr>
                    <w:framePr w:hSpace="180" w:wrap="around" w:vAnchor="text" w:hAnchor="text" w:y="-225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B18F7A" w14:textId="4BE82E05" w:rsidR="002849AD" w:rsidRPr="00182D29" w:rsidRDefault="002849AD" w:rsidP="007D03AE">
                  <w:pPr>
                    <w:framePr w:hSpace="180" w:wrap="around" w:vAnchor="text" w:hAnchor="text" w:y="-225"/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4DA26B1" w14:textId="253A4099" w:rsidR="002849AD" w:rsidRPr="00182D29" w:rsidRDefault="002849AD" w:rsidP="007D03AE">
                  <w:pPr>
                    <w:framePr w:hSpace="180" w:wrap="around" w:vAnchor="text" w:hAnchor="text" w:y="-225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182D29" w:rsidRPr="00182D29" w14:paraId="6327C77C" w14:textId="77777777" w:rsidTr="00483B0C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9A2397A" w14:textId="3E7AFBC2" w:rsidR="002849AD" w:rsidRPr="00182D29" w:rsidRDefault="002849AD" w:rsidP="007D03AE">
                  <w:pPr>
                    <w:framePr w:hSpace="180" w:wrap="around" w:vAnchor="text" w:hAnchor="text" w:y="-225"/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F83FCEC" w14:textId="0F191121" w:rsidR="002849AD" w:rsidRPr="00182D29" w:rsidRDefault="002849AD" w:rsidP="007D03AE">
                  <w:pPr>
                    <w:framePr w:hSpace="180" w:wrap="around" w:vAnchor="text" w:hAnchor="text" w:y="-225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58AD076" w14:textId="1ABC8B58" w:rsidR="002849AD" w:rsidRPr="00182D29" w:rsidRDefault="002849AD" w:rsidP="007D03AE">
                  <w:pPr>
                    <w:framePr w:hSpace="180" w:wrap="around" w:vAnchor="text" w:hAnchor="text" w:y="-225"/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96C19D5" w14:textId="4E3A709B" w:rsidR="002849AD" w:rsidRPr="00182D29" w:rsidRDefault="002849AD" w:rsidP="007D03AE">
                  <w:pPr>
                    <w:framePr w:hSpace="180" w:wrap="around" w:vAnchor="text" w:hAnchor="text" w:y="-225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</w:tc>
            </w:tr>
          </w:tbl>
          <w:p w14:paraId="081CC85A" w14:textId="77777777" w:rsidR="002849AD" w:rsidRPr="00182D29" w:rsidRDefault="002849AD" w:rsidP="002849A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BF70B2" w:rsidRPr="00770416" w14:paraId="6D8E28F8" w14:textId="77777777" w:rsidTr="4E3EA111">
        <w:trPr>
          <w:trHeight w:val="349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C11EC01" w14:textId="77777777" w:rsidR="002849AD" w:rsidRPr="00770416" w:rsidRDefault="002849AD" w:rsidP="002849AD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70416">
              <w:rPr>
                <w:rFonts w:ascii="Arial" w:hAnsi="Arial" w:cs="Arial"/>
                <w:sz w:val="20"/>
                <w:szCs w:val="20"/>
                <w:lang w:val="en-US"/>
              </w:rPr>
              <w:lastRenderedPageBreak/>
              <w:t>Format of instruction</w:t>
            </w:r>
          </w:p>
        </w:tc>
        <w:tc>
          <w:tcPr>
            <w:tcW w:w="3390" w:type="dxa"/>
            <w:gridSpan w:val="5"/>
            <w:vMerge w:val="restart"/>
            <w:tcMar>
              <w:left w:w="57" w:type="dxa"/>
              <w:right w:w="57" w:type="dxa"/>
            </w:tcMar>
            <w:vAlign w:val="center"/>
          </w:tcPr>
          <w:p w14:paraId="4697AC2B" w14:textId="77777777" w:rsidR="002849AD" w:rsidRPr="00182D29" w:rsidRDefault="0046378F" w:rsidP="002849AD">
            <w:pPr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 w:eastAsia="hr-HR"/>
              </w:rPr>
            </w:pPr>
            <w:r w:rsidRPr="00182D29">
              <w:rPr>
                <w:rFonts w:ascii="Segoe UI Symbol" w:eastAsia="MS Mincho" w:hAnsi="Segoe UI Symbol" w:cs="Segoe UI Symbol"/>
                <w:color w:val="000000" w:themeColor="text1"/>
                <w:sz w:val="20"/>
                <w:szCs w:val="20"/>
                <w:lang w:val="en-US"/>
              </w:rPr>
              <w:t>☑</w:t>
            </w:r>
            <w:r w:rsidR="002849AD" w:rsidRPr="00182D29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 w:eastAsia="hr-HR"/>
              </w:rPr>
              <w:t xml:space="preserve"> lectures</w:t>
            </w:r>
          </w:p>
          <w:p w14:paraId="43B4C43D" w14:textId="77777777" w:rsidR="002849AD" w:rsidRPr="00182D29" w:rsidRDefault="002849AD" w:rsidP="002849AD">
            <w:pPr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 w:eastAsia="hr-HR"/>
              </w:rPr>
            </w:pPr>
            <w:r w:rsidRPr="00182D29">
              <w:rPr>
                <w:rFonts w:ascii="MS Mincho" w:eastAsia="MS Mincho" w:hAnsi="MS Mincho" w:cs="MS Mincho"/>
                <w:color w:val="000000" w:themeColor="text1"/>
                <w:sz w:val="20"/>
                <w:szCs w:val="20"/>
                <w:lang w:val="en-US" w:eastAsia="hr-HR"/>
              </w:rPr>
              <w:t>☐</w:t>
            </w:r>
            <w:r w:rsidRPr="00182D29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 w:eastAsia="hr-HR"/>
              </w:rPr>
              <w:t xml:space="preserve"> seminars and workshops</w:t>
            </w:r>
          </w:p>
          <w:p w14:paraId="08D9311B" w14:textId="77777777" w:rsidR="002849AD" w:rsidRPr="00182D29" w:rsidRDefault="0046378F" w:rsidP="002849AD">
            <w:pPr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 w:eastAsia="hr-HR"/>
              </w:rPr>
            </w:pPr>
            <w:r w:rsidRPr="00182D29">
              <w:rPr>
                <w:rFonts w:ascii="Segoe UI Symbol" w:eastAsia="MS Mincho" w:hAnsi="Segoe UI Symbol" w:cs="Segoe UI Symbol"/>
                <w:color w:val="000000" w:themeColor="text1"/>
                <w:sz w:val="20"/>
                <w:szCs w:val="20"/>
                <w:lang w:val="en-US"/>
              </w:rPr>
              <w:t>☑</w:t>
            </w:r>
            <w:r w:rsidR="002849AD" w:rsidRPr="00182D29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 w:eastAsia="hr-HR"/>
              </w:rPr>
              <w:t xml:space="preserve"> exercises  </w:t>
            </w:r>
          </w:p>
          <w:p w14:paraId="0F3D7D3A" w14:textId="77777777" w:rsidR="002849AD" w:rsidRPr="00182D29" w:rsidRDefault="002849AD" w:rsidP="002849AD">
            <w:pPr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 w:eastAsia="hr-HR"/>
              </w:rPr>
            </w:pPr>
            <w:r w:rsidRPr="00182D29">
              <w:rPr>
                <w:rFonts w:ascii="MS Mincho" w:eastAsia="MS Mincho" w:hAnsi="MS Mincho" w:cs="MS Mincho"/>
                <w:color w:val="000000" w:themeColor="text1"/>
                <w:sz w:val="20"/>
                <w:szCs w:val="20"/>
                <w:lang w:val="en-US" w:eastAsia="hr-HR"/>
              </w:rPr>
              <w:t>☐</w:t>
            </w:r>
            <w:r w:rsidRPr="00182D29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 w:eastAsia="hr-HR"/>
              </w:rPr>
              <w:t xml:space="preserve"> </w:t>
            </w:r>
            <w:r w:rsidRPr="00182D29">
              <w:rPr>
                <w:rFonts w:ascii="Times New Roman" w:eastAsia="Calibri" w:hAnsi="Times New Roman"/>
                <w:i/>
                <w:color w:val="000000" w:themeColor="text1"/>
                <w:sz w:val="20"/>
                <w:szCs w:val="20"/>
                <w:lang w:val="en-US" w:eastAsia="hr-HR"/>
              </w:rPr>
              <w:t>on line</w:t>
            </w:r>
            <w:r w:rsidRPr="00182D29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 w:eastAsia="hr-HR"/>
              </w:rPr>
              <w:t xml:space="preserve"> in entirety</w:t>
            </w:r>
          </w:p>
          <w:p w14:paraId="44F9D830" w14:textId="32FEC8A5" w:rsidR="002849AD" w:rsidRPr="00182D29" w:rsidRDefault="006A32C7" w:rsidP="002849AD">
            <w:pPr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 w:eastAsia="hr-HR"/>
              </w:rPr>
            </w:pPr>
            <w:r w:rsidRPr="00182D29">
              <w:rPr>
                <w:rFonts w:ascii="Segoe UI Symbol" w:eastAsia="MS Mincho" w:hAnsi="Segoe UI Symbol" w:cs="Segoe UI Symbol"/>
                <w:color w:val="000000" w:themeColor="text1"/>
                <w:sz w:val="20"/>
                <w:szCs w:val="20"/>
                <w:lang w:val="en-US"/>
              </w:rPr>
              <w:t>☑</w:t>
            </w:r>
            <w:r w:rsidR="002849AD" w:rsidRPr="00182D29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 w:eastAsia="hr-HR"/>
              </w:rPr>
              <w:t xml:space="preserve"> partial e-learning</w:t>
            </w:r>
          </w:p>
          <w:p w14:paraId="3FE7732B" w14:textId="77777777" w:rsidR="002849AD" w:rsidRPr="00182D29" w:rsidRDefault="002849AD" w:rsidP="002849A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182D29">
              <w:rPr>
                <w:rFonts w:ascii="MS Mincho" w:eastAsia="MS Mincho" w:hAnsi="MS Mincho" w:cs="MS Mincho"/>
                <w:color w:val="000000" w:themeColor="text1"/>
                <w:sz w:val="20"/>
                <w:szCs w:val="20"/>
                <w:lang w:val="en-US"/>
              </w:rPr>
              <w:t>☐</w:t>
            </w:r>
            <w:r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 field work</w:t>
            </w:r>
          </w:p>
        </w:tc>
        <w:tc>
          <w:tcPr>
            <w:tcW w:w="4162" w:type="dxa"/>
            <w:gridSpan w:val="9"/>
            <w:vMerge w:val="restart"/>
            <w:tcMar>
              <w:left w:w="57" w:type="dxa"/>
              <w:right w:w="57" w:type="dxa"/>
            </w:tcMar>
            <w:vAlign w:val="center"/>
          </w:tcPr>
          <w:p w14:paraId="2D3A0845" w14:textId="77777777" w:rsidR="002849AD" w:rsidRPr="00182D29" w:rsidRDefault="0046378F" w:rsidP="002849AD">
            <w:pPr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 w:eastAsia="hr-HR"/>
              </w:rPr>
            </w:pPr>
            <w:r w:rsidRPr="00182D29">
              <w:rPr>
                <w:rFonts w:ascii="Segoe UI Symbol" w:eastAsia="MS Mincho" w:hAnsi="Segoe UI Symbol" w:cs="Segoe UI Symbol"/>
                <w:color w:val="000000" w:themeColor="text1"/>
                <w:sz w:val="20"/>
                <w:szCs w:val="20"/>
                <w:lang w:val="en-US"/>
              </w:rPr>
              <w:t>☑</w:t>
            </w:r>
            <w:r w:rsidR="002849AD" w:rsidRPr="00182D29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 w:eastAsia="hr-HR"/>
              </w:rPr>
              <w:t xml:space="preserve"> independent assignments</w:t>
            </w:r>
          </w:p>
          <w:p w14:paraId="265C1C21" w14:textId="77777777" w:rsidR="002849AD" w:rsidRPr="00182D29" w:rsidRDefault="0046378F" w:rsidP="002849AD">
            <w:pPr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 w:eastAsia="hr-HR"/>
              </w:rPr>
            </w:pPr>
            <w:r w:rsidRPr="00182D29">
              <w:rPr>
                <w:rFonts w:ascii="Segoe UI Symbol" w:eastAsia="MS Mincho" w:hAnsi="Segoe UI Symbol" w:cs="Segoe UI Symbol"/>
                <w:color w:val="000000" w:themeColor="text1"/>
                <w:sz w:val="20"/>
                <w:szCs w:val="20"/>
                <w:lang w:val="en-US"/>
              </w:rPr>
              <w:t>☑</w:t>
            </w:r>
            <w:r w:rsidR="002849AD" w:rsidRPr="00182D29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 w:eastAsia="hr-HR"/>
              </w:rPr>
              <w:t xml:space="preserve"> multimedia </w:t>
            </w:r>
          </w:p>
          <w:p w14:paraId="36AFE865" w14:textId="77777777" w:rsidR="002849AD" w:rsidRPr="00182D29" w:rsidRDefault="002849AD" w:rsidP="002849AD">
            <w:pPr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 w:eastAsia="hr-HR"/>
              </w:rPr>
            </w:pPr>
            <w:r w:rsidRPr="00182D29">
              <w:rPr>
                <w:rFonts w:ascii="MS Mincho" w:eastAsia="MS Mincho" w:hAnsi="MS Mincho" w:cs="MS Mincho"/>
                <w:color w:val="000000" w:themeColor="text1"/>
                <w:sz w:val="20"/>
                <w:szCs w:val="20"/>
                <w:lang w:val="en-US" w:eastAsia="hr-HR"/>
              </w:rPr>
              <w:t>☐</w:t>
            </w:r>
            <w:r w:rsidRPr="00182D29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 w:eastAsia="hr-HR"/>
              </w:rPr>
              <w:t xml:space="preserve"> laboratory</w:t>
            </w:r>
          </w:p>
          <w:p w14:paraId="15732C55" w14:textId="77777777" w:rsidR="002849AD" w:rsidRPr="00182D29" w:rsidRDefault="002849AD" w:rsidP="002849AD">
            <w:pPr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 w:eastAsia="hr-HR"/>
              </w:rPr>
            </w:pPr>
            <w:r w:rsidRPr="00182D29">
              <w:rPr>
                <w:rFonts w:ascii="MS Mincho" w:eastAsia="MS Mincho" w:hAnsi="MS Mincho" w:cs="MS Mincho"/>
                <w:color w:val="000000" w:themeColor="text1"/>
                <w:sz w:val="20"/>
                <w:szCs w:val="20"/>
                <w:lang w:val="en-US" w:eastAsia="hr-HR"/>
              </w:rPr>
              <w:t>☐</w:t>
            </w:r>
            <w:r w:rsidRPr="00182D29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 w:eastAsia="hr-HR"/>
              </w:rPr>
              <w:t xml:space="preserve"> work with mentor</w:t>
            </w:r>
          </w:p>
          <w:p w14:paraId="7E7870D9" w14:textId="77777777" w:rsidR="002849AD" w:rsidRPr="00182D29" w:rsidRDefault="002849AD" w:rsidP="002849A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182D29">
              <w:rPr>
                <w:rFonts w:ascii="MS Mincho" w:eastAsia="MS Mincho" w:hAnsi="MS Mincho" w:cs="MS Mincho"/>
                <w:color w:val="000000" w:themeColor="text1"/>
                <w:sz w:val="20"/>
                <w:szCs w:val="20"/>
                <w:lang w:val="en-US"/>
              </w:rPr>
              <w:t>☐</w:t>
            </w:r>
            <w:r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="00943F6E"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instrText xml:space="preserve"> FORMTEXT </w:instrText>
            </w:r>
            <w:r w:rsidR="00943F6E"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r>
            <w:r w:rsidR="00943F6E"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fldChar w:fldCharType="separate"/>
            </w:r>
            <w:r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="00943F6E"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fldChar w:fldCharType="end"/>
            </w:r>
            <w:r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 (other)</w:t>
            </w:r>
            <w:r w:rsidRPr="00182D29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182D29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bdr w:val="single" w:sz="12" w:space="0" w:color="auto"/>
                <w:lang w:val="en-US"/>
              </w:rPr>
              <w:t xml:space="preserve"> </w:t>
            </w:r>
          </w:p>
        </w:tc>
      </w:tr>
      <w:tr w:rsidR="00BF70B2" w:rsidRPr="00770416" w14:paraId="101BE8F1" w14:textId="77777777" w:rsidTr="4E3EA111">
        <w:trPr>
          <w:trHeight w:val="577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01C6A0EB" w14:textId="77777777" w:rsidR="002849AD" w:rsidRPr="00770416" w:rsidRDefault="002849AD" w:rsidP="002849A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390" w:type="dxa"/>
            <w:gridSpan w:val="5"/>
            <w:vMerge/>
            <w:tcMar>
              <w:left w:w="57" w:type="dxa"/>
              <w:right w:w="57" w:type="dxa"/>
            </w:tcMar>
            <w:vAlign w:val="center"/>
          </w:tcPr>
          <w:p w14:paraId="3C17FD5C" w14:textId="77777777" w:rsidR="002849AD" w:rsidRPr="00182D29" w:rsidRDefault="002849AD" w:rsidP="002849AD">
            <w:pPr>
              <w:spacing w:after="0" w:line="240" w:lineRule="auto"/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en-US" w:eastAsia="hr-HR"/>
              </w:rPr>
            </w:pPr>
          </w:p>
        </w:tc>
        <w:tc>
          <w:tcPr>
            <w:tcW w:w="4162" w:type="dxa"/>
            <w:gridSpan w:val="9"/>
            <w:vMerge/>
            <w:tcMar>
              <w:left w:w="57" w:type="dxa"/>
              <w:right w:w="57" w:type="dxa"/>
            </w:tcMar>
            <w:vAlign w:val="center"/>
          </w:tcPr>
          <w:p w14:paraId="7F5F8FC8" w14:textId="77777777" w:rsidR="002849AD" w:rsidRPr="00182D29" w:rsidRDefault="002849AD" w:rsidP="002849AD">
            <w:pPr>
              <w:spacing w:after="0" w:line="240" w:lineRule="auto"/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en-US" w:eastAsia="hr-HR"/>
              </w:rPr>
            </w:pPr>
          </w:p>
        </w:tc>
      </w:tr>
      <w:tr w:rsidR="00BF70B2" w:rsidRPr="00770416" w14:paraId="0A0491EC" w14:textId="77777777" w:rsidTr="4E3EA111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9C40DA4" w14:textId="77777777" w:rsidR="002849AD" w:rsidRPr="00204F05" w:rsidRDefault="002849AD" w:rsidP="002849AD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70416">
              <w:rPr>
                <w:rFonts w:ascii="Arial" w:hAnsi="Arial" w:cs="Arial"/>
                <w:sz w:val="20"/>
                <w:szCs w:val="20"/>
                <w:lang w:val="en-US"/>
              </w:rPr>
              <w:lastRenderedPageBreak/>
              <w:t>Student</w:t>
            </w:r>
            <w:r w:rsidRPr="00770416">
              <w:rPr>
                <w:sz w:val="16"/>
                <w:szCs w:val="16"/>
                <w:lang w:val="en-US"/>
              </w:rPr>
              <w:t xml:space="preserve"> </w:t>
            </w:r>
            <w:r w:rsidRPr="00042C25">
              <w:rPr>
                <w:rFonts w:ascii="Arial" w:hAnsi="Arial" w:cs="Arial"/>
                <w:sz w:val="20"/>
                <w:szCs w:val="20"/>
                <w:lang w:val="en-US"/>
              </w:rPr>
              <w:t>responsibilities</w:t>
            </w:r>
          </w:p>
        </w:tc>
        <w:tc>
          <w:tcPr>
            <w:tcW w:w="7552" w:type="dxa"/>
            <w:gridSpan w:val="1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CB07EFE" w14:textId="7F0660BD" w:rsidR="004E570E" w:rsidRPr="00182D29" w:rsidRDefault="00ED5612" w:rsidP="00F15505">
            <w:p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F15505">
              <w:rPr>
                <w:rFonts w:ascii="Times New Roman" w:hAnsi="Times New Roman"/>
                <w:color w:val="FF0000"/>
                <w:sz w:val="20"/>
                <w:szCs w:val="20"/>
                <w:lang w:val="en-US"/>
              </w:rPr>
              <w:t xml:space="preserve">To attain a signature, a regular student must attend 60% of lectures and 60% of exercises (compensation is not an option), </w:t>
            </w:r>
            <w:r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complete eva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luation assignments (minimally </w:t>
            </w:r>
            <w:r w:rsidRPr="00F15505">
              <w:rPr>
                <w:rFonts w:ascii="Times New Roman" w:hAnsi="Times New Roman"/>
                <w:color w:val="FF0000"/>
                <w:sz w:val="20"/>
                <w:szCs w:val="20"/>
                <w:lang w:val="en-US"/>
              </w:rPr>
              <w:t xml:space="preserve">2 </w:t>
            </w:r>
            <w:r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of them) and 50% of the project assignment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 that was positively graded.</w:t>
            </w:r>
          </w:p>
        </w:tc>
      </w:tr>
      <w:tr w:rsidR="00BF70B2" w:rsidRPr="00770416" w14:paraId="2339C3F4" w14:textId="77777777" w:rsidTr="4E3EA111">
        <w:trPr>
          <w:trHeight w:val="397"/>
        </w:trPr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C5EAE53" w14:textId="77777777" w:rsidR="002849AD" w:rsidRPr="00770416" w:rsidRDefault="002849AD" w:rsidP="002849AD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70416">
              <w:rPr>
                <w:rFonts w:ascii="Arial" w:hAnsi="Arial" w:cs="Arial"/>
                <w:sz w:val="20"/>
                <w:szCs w:val="20"/>
                <w:lang w:val="en-US"/>
              </w:rPr>
              <w:t xml:space="preserve">Screening student work </w:t>
            </w:r>
            <w:r w:rsidRPr="00770416">
              <w:rPr>
                <w:rFonts w:ascii="Arial" w:hAnsi="Arial" w:cs="Arial"/>
                <w:i/>
                <w:sz w:val="20"/>
                <w:szCs w:val="20"/>
                <w:lang w:val="en-US"/>
              </w:rPr>
              <w:t>(name the proportion of ECTS credits for each</w:t>
            </w:r>
            <w:r w:rsidRPr="00204F05">
              <w:rPr>
                <w:sz w:val="16"/>
                <w:szCs w:val="16"/>
                <w:lang w:val="en-US"/>
              </w:rPr>
              <w:t xml:space="preserve"> </w:t>
            </w:r>
            <w:r w:rsidRPr="00770416">
              <w:rPr>
                <w:rFonts w:ascii="Arial" w:hAnsi="Arial" w:cs="Arial"/>
                <w:i/>
                <w:sz w:val="20"/>
                <w:szCs w:val="20"/>
                <w:lang w:val="en-US"/>
              </w:rPr>
              <w:t>activity so that the total number of ECTS credits is equal to the ECTS value of the course)</w:t>
            </w:r>
          </w:p>
        </w:tc>
        <w:tc>
          <w:tcPr>
            <w:tcW w:w="1406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7528AB6" w14:textId="77777777" w:rsidR="002849AD" w:rsidRPr="00182D29" w:rsidRDefault="002849AD" w:rsidP="002849AD">
            <w:pPr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 w:eastAsia="hr-HR"/>
              </w:rPr>
            </w:pPr>
            <w:r w:rsidRPr="00182D29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 w:eastAsia="hr-HR"/>
              </w:rPr>
              <w:t>Class attendance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4A0129B" w14:textId="2C54BC2C" w:rsidR="002849AD" w:rsidRPr="00182D29" w:rsidRDefault="005D58C3" w:rsidP="00A75E4A">
            <w:pPr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 w:eastAsia="hr-HR"/>
              </w:rPr>
            </w:pPr>
            <w:r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1.</w:t>
            </w:r>
            <w:r w:rsidR="00A75E4A"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6</w:t>
            </w:r>
          </w:p>
        </w:tc>
        <w:tc>
          <w:tcPr>
            <w:tcW w:w="1276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BF6776A" w14:textId="77777777" w:rsidR="002849AD" w:rsidRPr="00182D29" w:rsidRDefault="002849AD" w:rsidP="002849AD">
            <w:pPr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 w:eastAsia="hr-HR"/>
              </w:rPr>
            </w:pPr>
            <w:r w:rsidRPr="00182D29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 w:eastAsia="hr-HR"/>
              </w:rPr>
              <w:t>Research</w:t>
            </w:r>
          </w:p>
        </w:tc>
        <w:tc>
          <w:tcPr>
            <w:tcW w:w="117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94FCC57" w14:textId="77777777" w:rsidR="002849AD" w:rsidRPr="00182D29" w:rsidRDefault="00943F6E" w:rsidP="002849AD">
            <w:pPr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 w:eastAsia="hr-HR"/>
              </w:rPr>
            </w:pPr>
            <w:r w:rsidRPr="00182D29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849AD" w:rsidRPr="00182D29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 w:eastAsia="hr-HR"/>
              </w:rPr>
              <w:instrText xml:space="preserve"> FORMTEXT </w:instrText>
            </w:r>
            <w:r w:rsidRPr="00182D29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 w:eastAsia="hr-HR"/>
              </w:rPr>
            </w:r>
            <w:r w:rsidRPr="00182D29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 w:eastAsia="hr-HR"/>
              </w:rPr>
              <w:fldChar w:fldCharType="separate"/>
            </w:r>
            <w:r w:rsidR="002849AD" w:rsidRPr="00182D29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 w:eastAsia="hr-HR"/>
              </w:rPr>
              <w:t> </w:t>
            </w:r>
            <w:r w:rsidR="002849AD" w:rsidRPr="00182D29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 w:eastAsia="hr-HR"/>
              </w:rPr>
              <w:t> </w:t>
            </w:r>
            <w:r w:rsidR="002849AD" w:rsidRPr="00182D29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 w:eastAsia="hr-HR"/>
              </w:rPr>
              <w:t> </w:t>
            </w:r>
            <w:r w:rsidR="002849AD" w:rsidRPr="00182D29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 w:eastAsia="hr-HR"/>
              </w:rPr>
              <w:t> </w:t>
            </w:r>
            <w:r w:rsidR="002849AD" w:rsidRPr="00182D29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 w:eastAsia="hr-HR"/>
              </w:rPr>
              <w:t> </w:t>
            </w:r>
            <w:r w:rsidRPr="00182D29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 w:eastAsia="hr-HR"/>
              </w:rPr>
              <w:fldChar w:fldCharType="end"/>
            </w:r>
          </w:p>
        </w:tc>
        <w:tc>
          <w:tcPr>
            <w:tcW w:w="1665" w:type="dxa"/>
            <w:gridSpan w:val="5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55EED3C" w14:textId="31FA6981" w:rsidR="002849AD" w:rsidRPr="00182D29" w:rsidRDefault="002849AD" w:rsidP="00A75E4A">
            <w:pPr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 w:eastAsia="hr-HR"/>
              </w:rPr>
            </w:pPr>
            <w:r w:rsidRPr="00182D29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 w:eastAsia="hr-HR"/>
              </w:rPr>
              <w:t xml:space="preserve">Practical </w:t>
            </w:r>
            <w:r w:rsidR="00A75E4A" w:rsidRPr="00182D29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 w:eastAsia="hr-HR"/>
              </w:rPr>
              <w:t>assignment/evaluation tests</w:t>
            </w:r>
          </w:p>
        </w:tc>
        <w:tc>
          <w:tcPr>
            <w:tcW w:w="1185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5C00983" w14:textId="6EAE3D25" w:rsidR="002849AD" w:rsidRPr="00182D29" w:rsidRDefault="00A75E4A" w:rsidP="002849AD">
            <w:pPr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 w:eastAsia="hr-HR"/>
              </w:rPr>
            </w:pPr>
            <w:r w:rsidRPr="00182D29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 w:eastAsia="hr-HR"/>
              </w:rPr>
              <w:t>0.2</w:t>
            </w:r>
          </w:p>
        </w:tc>
      </w:tr>
      <w:tr w:rsidR="00BF70B2" w:rsidRPr="00770416" w14:paraId="3F76C689" w14:textId="77777777" w:rsidTr="4E3EA111">
        <w:trPr>
          <w:trHeight w:val="397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7A1F278D" w14:textId="77777777" w:rsidR="002849AD" w:rsidRPr="00770416" w:rsidRDefault="002849AD" w:rsidP="002849AD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14:paraId="183D4A1B" w14:textId="77777777" w:rsidR="002849AD" w:rsidRPr="00182D29" w:rsidRDefault="002849AD" w:rsidP="002849AD">
            <w:pPr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 w:eastAsia="hr-HR"/>
              </w:rPr>
            </w:pPr>
            <w:r w:rsidRPr="00182D29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 w:eastAsia="hr-HR"/>
              </w:rPr>
              <w:t>Experimental work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14:paraId="0250A748" w14:textId="77777777" w:rsidR="002849AD" w:rsidRPr="00182D29" w:rsidRDefault="00943F6E" w:rsidP="002849AD">
            <w:pPr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 w:eastAsia="hr-HR"/>
              </w:rPr>
            </w:pPr>
            <w:r w:rsidRPr="00182D29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849AD" w:rsidRPr="00182D29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 w:eastAsia="hr-HR"/>
              </w:rPr>
              <w:instrText xml:space="preserve"> FORMTEXT </w:instrText>
            </w:r>
            <w:r w:rsidRPr="00182D29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 w:eastAsia="hr-HR"/>
              </w:rPr>
            </w:r>
            <w:r w:rsidRPr="00182D29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 w:eastAsia="hr-HR"/>
              </w:rPr>
              <w:fldChar w:fldCharType="separate"/>
            </w:r>
            <w:r w:rsidR="002849AD" w:rsidRPr="00182D29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 w:eastAsia="hr-HR"/>
              </w:rPr>
              <w:t> </w:t>
            </w:r>
            <w:r w:rsidR="002849AD" w:rsidRPr="00182D29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 w:eastAsia="hr-HR"/>
              </w:rPr>
              <w:t> </w:t>
            </w:r>
            <w:r w:rsidR="002849AD" w:rsidRPr="00182D29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 w:eastAsia="hr-HR"/>
              </w:rPr>
              <w:t> </w:t>
            </w:r>
            <w:r w:rsidR="002849AD" w:rsidRPr="00182D29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 w:eastAsia="hr-HR"/>
              </w:rPr>
              <w:t> </w:t>
            </w:r>
            <w:r w:rsidR="002849AD" w:rsidRPr="00182D29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 w:eastAsia="hr-HR"/>
              </w:rPr>
              <w:t> </w:t>
            </w:r>
            <w:r w:rsidRPr="00182D29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 w:eastAsia="hr-HR"/>
              </w:rPr>
              <w:fldChar w:fldCharType="end"/>
            </w: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14:paraId="6B2E34D8" w14:textId="77777777" w:rsidR="002849AD" w:rsidRPr="00182D29" w:rsidRDefault="002849AD" w:rsidP="002849AD">
            <w:pPr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 w:eastAsia="hr-HR"/>
              </w:rPr>
            </w:pPr>
            <w:r w:rsidRPr="00182D29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 w:eastAsia="hr-HR"/>
              </w:rPr>
              <w:t>Report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14:paraId="66AE2B72" w14:textId="77777777" w:rsidR="002849AD" w:rsidRPr="00182D29" w:rsidRDefault="00943F6E" w:rsidP="002849AD">
            <w:pPr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 w:eastAsia="hr-HR"/>
              </w:rPr>
            </w:pPr>
            <w:r w:rsidRPr="00182D29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849AD" w:rsidRPr="00182D29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 w:eastAsia="hr-HR"/>
              </w:rPr>
              <w:instrText xml:space="preserve"> FORMTEXT </w:instrText>
            </w:r>
            <w:r w:rsidRPr="00182D29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 w:eastAsia="hr-HR"/>
              </w:rPr>
            </w:r>
            <w:r w:rsidRPr="00182D29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 w:eastAsia="hr-HR"/>
              </w:rPr>
              <w:fldChar w:fldCharType="separate"/>
            </w:r>
            <w:r w:rsidR="002849AD" w:rsidRPr="00182D29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 w:eastAsia="hr-HR"/>
              </w:rPr>
              <w:t> </w:t>
            </w:r>
            <w:r w:rsidR="002849AD" w:rsidRPr="00182D29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 w:eastAsia="hr-HR"/>
              </w:rPr>
              <w:t> </w:t>
            </w:r>
            <w:r w:rsidR="002849AD" w:rsidRPr="00182D29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 w:eastAsia="hr-HR"/>
              </w:rPr>
              <w:t> </w:t>
            </w:r>
            <w:r w:rsidR="002849AD" w:rsidRPr="00182D29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 w:eastAsia="hr-HR"/>
              </w:rPr>
              <w:t> </w:t>
            </w:r>
            <w:r w:rsidR="002849AD" w:rsidRPr="00182D29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 w:eastAsia="hr-HR"/>
              </w:rPr>
              <w:t> </w:t>
            </w:r>
            <w:r w:rsidRPr="00182D29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 w:eastAsia="hr-HR"/>
              </w:rPr>
              <w:fldChar w:fldCharType="end"/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14:paraId="42C59140" w14:textId="77777777" w:rsidR="002849AD" w:rsidRPr="00182D29" w:rsidRDefault="00943F6E" w:rsidP="002849AD">
            <w:pPr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 w:eastAsia="hr-HR"/>
              </w:rPr>
            </w:pPr>
            <w:r w:rsidRPr="00182D29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849AD" w:rsidRPr="00182D29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 w:eastAsia="hr-HR"/>
              </w:rPr>
              <w:instrText xml:space="preserve"> FORMTEXT </w:instrText>
            </w:r>
            <w:r w:rsidRPr="00182D29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 w:eastAsia="hr-HR"/>
              </w:rPr>
            </w:r>
            <w:r w:rsidRPr="00182D29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 w:eastAsia="hr-HR"/>
              </w:rPr>
              <w:fldChar w:fldCharType="separate"/>
            </w:r>
            <w:r w:rsidR="002849AD" w:rsidRPr="00182D29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 w:eastAsia="hr-HR"/>
              </w:rPr>
              <w:t> </w:t>
            </w:r>
            <w:r w:rsidR="002849AD" w:rsidRPr="00182D29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 w:eastAsia="hr-HR"/>
              </w:rPr>
              <w:t> </w:t>
            </w:r>
            <w:r w:rsidR="002849AD" w:rsidRPr="00182D29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 w:eastAsia="hr-HR"/>
              </w:rPr>
              <w:t> </w:t>
            </w:r>
            <w:r w:rsidR="002849AD" w:rsidRPr="00182D29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 w:eastAsia="hr-HR"/>
              </w:rPr>
              <w:t> </w:t>
            </w:r>
            <w:r w:rsidR="002849AD" w:rsidRPr="00182D29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 w:eastAsia="hr-HR"/>
              </w:rPr>
              <w:t> </w:t>
            </w:r>
            <w:r w:rsidRPr="00182D29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 w:eastAsia="hr-HR"/>
              </w:rPr>
              <w:fldChar w:fldCharType="end"/>
            </w:r>
            <w:r w:rsidR="002849AD" w:rsidRPr="00182D29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 w:eastAsia="hr-HR"/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062201D" w14:textId="77777777" w:rsidR="002849AD" w:rsidRPr="00182D29" w:rsidRDefault="002849AD" w:rsidP="002849AD">
            <w:pPr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 w:eastAsia="hr-HR"/>
              </w:rPr>
            </w:pPr>
          </w:p>
        </w:tc>
      </w:tr>
      <w:tr w:rsidR="00BF70B2" w:rsidRPr="00770416" w14:paraId="53503EBE" w14:textId="77777777" w:rsidTr="4E3EA111">
        <w:trPr>
          <w:trHeight w:val="397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4AAB52FB" w14:textId="77777777" w:rsidR="002849AD" w:rsidRPr="00770416" w:rsidRDefault="002849AD" w:rsidP="002849AD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14:paraId="299B3F87" w14:textId="77777777" w:rsidR="002849AD" w:rsidRPr="00182D29" w:rsidRDefault="002849AD" w:rsidP="002849AD">
            <w:pPr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 w:eastAsia="hr-HR"/>
              </w:rPr>
            </w:pPr>
            <w:r w:rsidRPr="00182D29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 w:eastAsia="hr-HR"/>
              </w:rPr>
              <w:t>Essay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14:paraId="43E0D770" w14:textId="77777777" w:rsidR="002849AD" w:rsidRPr="00182D29" w:rsidRDefault="00943F6E" w:rsidP="002849AD">
            <w:pPr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 w:eastAsia="hr-HR"/>
              </w:rPr>
            </w:pPr>
            <w:r w:rsidRPr="00182D29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849AD" w:rsidRPr="00182D29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 w:eastAsia="hr-HR"/>
              </w:rPr>
              <w:instrText xml:space="preserve"> FORMTEXT </w:instrText>
            </w:r>
            <w:r w:rsidRPr="00182D29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 w:eastAsia="hr-HR"/>
              </w:rPr>
            </w:r>
            <w:r w:rsidRPr="00182D29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 w:eastAsia="hr-HR"/>
              </w:rPr>
              <w:fldChar w:fldCharType="separate"/>
            </w:r>
            <w:r w:rsidR="002849AD" w:rsidRPr="00182D29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 w:eastAsia="hr-HR"/>
              </w:rPr>
              <w:t> </w:t>
            </w:r>
            <w:r w:rsidR="002849AD" w:rsidRPr="00182D29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 w:eastAsia="hr-HR"/>
              </w:rPr>
              <w:t> </w:t>
            </w:r>
            <w:r w:rsidR="002849AD" w:rsidRPr="00182D29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 w:eastAsia="hr-HR"/>
              </w:rPr>
              <w:t> </w:t>
            </w:r>
            <w:r w:rsidR="002849AD" w:rsidRPr="00182D29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 w:eastAsia="hr-HR"/>
              </w:rPr>
              <w:t> </w:t>
            </w:r>
            <w:r w:rsidR="002849AD" w:rsidRPr="00182D29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 w:eastAsia="hr-HR"/>
              </w:rPr>
              <w:t> </w:t>
            </w:r>
            <w:r w:rsidRPr="00182D29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 w:eastAsia="hr-HR"/>
              </w:rPr>
              <w:fldChar w:fldCharType="end"/>
            </w: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14:paraId="23B5C2C6" w14:textId="77777777" w:rsidR="002849AD" w:rsidRPr="00182D29" w:rsidRDefault="002849AD" w:rsidP="002849AD">
            <w:pPr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 w:eastAsia="hr-HR"/>
              </w:rPr>
            </w:pPr>
            <w:r w:rsidRPr="00182D29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 w:eastAsia="hr-HR"/>
              </w:rPr>
              <w:t>Seminar essay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14:paraId="0EFDECAA" w14:textId="77777777" w:rsidR="002849AD" w:rsidRPr="00182D29" w:rsidRDefault="00943F6E" w:rsidP="002849AD">
            <w:pPr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 w:eastAsia="hr-HR"/>
              </w:rPr>
            </w:pPr>
            <w:r w:rsidRPr="00182D29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849AD" w:rsidRPr="00182D29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 w:eastAsia="hr-HR"/>
              </w:rPr>
              <w:instrText xml:space="preserve"> FORMTEXT </w:instrText>
            </w:r>
            <w:r w:rsidRPr="00182D29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 w:eastAsia="hr-HR"/>
              </w:rPr>
            </w:r>
            <w:r w:rsidRPr="00182D29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 w:eastAsia="hr-HR"/>
              </w:rPr>
              <w:fldChar w:fldCharType="separate"/>
            </w:r>
            <w:r w:rsidR="002849AD" w:rsidRPr="00182D29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 w:eastAsia="hr-HR"/>
              </w:rPr>
              <w:t> </w:t>
            </w:r>
            <w:r w:rsidR="002849AD" w:rsidRPr="00182D29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 w:eastAsia="hr-HR"/>
              </w:rPr>
              <w:t> </w:t>
            </w:r>
            <w:r w:rsidR="002849AD" w:rsidRPr="00182D29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 w:eastAsia="hr-HR"/>
              </w:rPr>
              <w:t> </w:t>
            </w:r>
            <w:r w:rsidR="002849AD" w:rsidRPr="00182D29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 w:eastAsia="hr-HR"/>
              </w:rPr>
              <w:t> </w:t>
            </w:r>
            <w:r w:rsidR="002849AD" w:rsidRPr="00182D29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 w:eastAsia="hr-HR"/>
              </w:rPr>
              <w:t> </w:t>
            </w:r>
            <w:r w:rsidRPr="00182D29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 w:eastAsia="hr-HR"/>
              </w:rPr>
              <w:fldChar w:fldCharType="end"/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14:paraId="3E6CFB37" w14:textId="77777777" w:rsidR="002849AD" w:rsidRPr="00182D29" w:rsidRDefault="00943F6E" w:rsidP="002849AD">
            <w:pPr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 w:eastAsia="hr-HR"/>
              </w:rPr>
            </w:pPr>
            <w:r w:rsidRPr="00182D29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849AD" w:rsidRPr="00182D29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 w:eastAsia="hr-HR"/>
              </w:rPr>
              <w:instrText xml:space="preserve"> FORMTEXT </w:instrText>
            </w:r>
            <w:r w:rsidRPr="00182D29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 w:eastAsia="hr-HR"/>
              </w:rPr>
            </w:r>
            <w:r w:rsidRPr="00182D29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 w:eastAsia="hr-HR"/>
              </w:rPr>
              <w:fldChar w:fldCharType="separate"/>
            </w:r>
            <w:r w:rsidR="002849AD" w:rsidRPr="00182D29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 w:eastAsia="hr-HR"/>
              </w:rPr>
              <w:t> </w:t>
            </w:r>
            <w:r w:rsidR="002849AD" w:rsidRPr="00182D29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 w:eastAsia="hr-HR"/>
              </w:rPr>
              <w:t> </w:t>
            </w:r>
            <w:r w:rsidR="002849AD" w:rsidRPr="00182D29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 w:eastAsia="hr-HR"/>
              </w:rPr>
              <w:t> </w:t>
            </w:r>
            <w:r w:rsidR="002849AD" w:rsidRPr="00182D29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 w:eastAsia="hr-HR"/>
              </w:rPr>
              <w:t> </w:t>
            </w:r>
            <w:r w:rsidR="002849AD" w:rsidRPr="00182D29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 w:eastAsia="hr-HR"/>
              </w:rPr>
              <w:t> </w:t>
            </w:r>
            <w:r w:rsidRPr="00182D29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 w:eastAsia="hr-HR"/>
              </w:rPr>
              <w:fldChar w:fldCharType="end"/>
            </w:r>
            <w:r w:rsidR="002849AD" w:rsidRPr="00182D29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 w:eastAsia="hr-HR"/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5EE556D" w14:textId="77777777" w:rsidR="002849AD" w:rsidRPr="00182D29" w:rsidRDefault="00943F6E" w:rsidP="002849AD">
            <w:pPr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 w:eastAsia="hr-HR"/>
              </w:rPr>
            </w:pPr>
            <w:r w:rsidRPr="00182D29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849AD" w:rsidRPr="00182D29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 w:eastAsia="hr-HR"/>
              </w:rPr>
              <w:instrText xml:space="preserve"> FORMTEXT </w:instrText>
            </w:r>
            <w:r w:rsidRPr="00182D29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 w:eastAsia="hr-HR"/>
              </w:rPr>
            </w:r>
            <w:r w:rsidRPr="00182D29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 w:eastAsia="hr-HR"/>
              </w:rPr>
              <w:fldChar w:fldCharType="separate"/>
            </w:r>
            <w:r w:rsidR="002849AD" w:rsidRPr="00182D29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 w:eastAsia="hr-HR"/>
              </w:rPr>
              <w:t> </w:t>
            </w:r>
            <w:r w:rsidR="002849AD" w:rsidRPr="00182D29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 w:eastAsia="hr-HR"/>
              </w:rPr>
              <w:t> </w:t>
            </w:r>
            <w:r w:rsidR="002849AD" w:rsidRPr="00182D29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 w:eastAsia="hr-HR"/>
              </w:rPr>
              <w:t> </w:t>
            </w:r>
            <w:r w:rsidR="002849AD" w:rsidRPr="00182D29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 w:eastAsia="hr-HR"/>
              </w:rPr>
              <w:t> </w:t>
            </w:r>
            <w:r w:rsidR="002849AD" w:rsidRPr="00182D29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 w:eastAsia="hr-HR"/>
              </w:rPr>
              <w:t> </w:t>
            </w:r>
            <w:r w:rsidRPr="00182D29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 w:eastAsia="hr-HR"/>
              </w:rPr>
              <w:fldChar w:fldCharType="end"/>
            </w:r>
          </w:p>
        </w:tc>
      </w:tr>
      <w:tr w:rsidR="00BF70B2" w:rsidRPr="00770416" w14:paraId="438606D8" w14:textId="77777777" w:rsidTr="4E3EA111">
        <w:trPr>
          <w:trHeight w:val="397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4883DA83" w14:textId="77777777" w:rsidR="002849AD" w:rsidRPr="00770416" w:rsidRDefault="002849AD" w:rsidP="002849AD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14:paraId="0562A51E" w14:textId="77777777" w:rsidR="002849AD" w:rsidRPr="00182D29" w:rsidRDefault="002849AD" w:rsidP="002849AD">
            <w:pPr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 w:eastAsia="hr-HR"/>
              </w:rPr>
            </w:pPr>
            <w:r w:rsidRPr="00182D29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 w:eastAsia="hr-HR"/>
              </w:rPr>
              <w:t>Tests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14:paraId="346514FD" w14:textId="2D6CB8FE" w:rsidR="002849AD" w:rsidRPr="00182D29" w:rsidRDefault="002849AD" w:rsidP="002849AD">
            <w:pPr>
              <w:pStyle w:val="FieldText"/>
              <w:rPr>
                <w:b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14:paraId="24E30461" w14:textId="77777777" w:rsidR="002849AD" w:rsidRPr="00182D29" w:rsidRDefault="002849AD" w:rsidP="002849AD">
            <w:pPr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 w:eastAsia="hr-HR"/>
              </w:rPr>
            </w:pPr>
            <w:r w:rsidRPr="00182D29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 w:eastAsia="hr-HR"/>
              </w:rPr>
              <w:t>Oral exam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14:paraId="342BC83E" w14:textId="77777777" w:rsidR="002849AD" w:rsidRPr="00182D29" w:rsidRDefault="00943F6E" w:rsidP="002849A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849AD"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instrText xml:space="preserve"> FORMTEXT </w:instrText>
            </w:r>
            <w:r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r>
            <w:r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fldChar w:fldCharType="separate"/>
            </w:r>
            <w:r w:rsidR="002849AD"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="002849AD"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="002849AD"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="002849AD"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="002849AD"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14:paraId="0EADC58C" w14:textId="77777777" w:rsidR="002849AD" w:rsidRPr="00182D29" w:rsidRDefault="00943F6E" w:rsidP="002849A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849AD"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instrText xml:space="preserve"> FORMTEXT </w:instrText>
            </w:r>
            <w:r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r>
            <w:r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fldChar w:fldCharType="separate"/>
            </w:r>
            <w:r w:rsidR="002849AD"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="002849AD"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="002849AD"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="002849AD"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="002849AD"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fldChar w:fldCharType="end"/>
            </w:r>
            <w:r w:rsidR="002849AD"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B80493A" w14:textId="77777777" w:rsidR="002849AD" w:rsidRPr="00182D29" w:rsidRDefault="00943F6E" w:rsidP="002849A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849AD"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instrText xml:space="preserve"> FORMTEXT </w:instrText>
            </w:r>
            <w:r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r>
            <w:r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fldChar w:fldCharType="separate"/>
            </w:r>
            <w:r w:rsidR="002849AD"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="002849AD"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="002849AD"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="002849AD"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="002849AD"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fldChar w:fldCharType="end"/>
            </w:r>
          </w:p>
        </w:tc>
      </w:tr>
      <w:tr w:rsidR="00BF70B2" w:rsidRPr="00770416" w14:paraId="3DDFC07F" w14:textId="77777777" w:rsidTr="4E3EA111">
        <w:trPr>
          <w:trHeight w:val="397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07C15EF8" w14:textId="77777777" w:rsidR="002849AD" w:rsidRPr="00770416" w:rsidRDefault="002849AD" w:rsidP="002849AD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406" w:type="dxa"/>
            <w:gridSpan w:val="2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065030C" w14:textId="77777777" w:rsidR="002849AD" w:rsidRPr="00182D29" w:rsidRDefault="002849AD" w:rsidP="002849A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  <w:lang w:val="en-US"/>
              </w:rPr>
            </w:pPr>
            <w:r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Written exam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E32AA9D" w14:textId="3D9E10F4" w:rsidR="002849AD" w:rsidRPr="00182D29" w:rsidRDefault="002849AD" w:rsidP="002849A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  <w:lang w:val="en-US"/>
              </w:rPr>
            </w:pPr>
          </w:p>
        </w:tc>
        <w:tc>
          <w:tcPr>
            <w:tcW w:w="1276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8C83F45" w14:textId="77777777" w:rsidR="002849AD" w:rsidRPr="00182D29" w:rsidRDefault="002849AD" w:rsidP="002849A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  <w:lang w:val="en-US"/>
              </w:rPr>
            </w:pPr>
            <w:r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Project</w:t>
            </w:r>
          </w:p>
        </w:tc>
        <w:tc>
          <w:tcPr>
            <w:tcW w:w="117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5302C09" w14:textId="73FD4079" w:rsidR="002849AD" w:rsidRPr="00182D29" w:rsidRDefault="00A75E4A" w:rsidP="002849A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  <w:lang w:val="en-US"/>
              </w:rPr>
            </w:pPr>
            <w:r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3.2</w:t>
            </w:r>
          </w:p>
        </w:tc>
        <w:tc>
          <w:tcPr>
            <w:tcW w:w="1665" w:type="dxa"/>
            <w:gridSpan w:val="5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416134F" w14:textId="77777777" w:rsidR="002849AD" w:rsidRPr="00182D29" w:rsidRDefault="00943F6E" w:rsidP="002849A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849AD"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instrText xml:space="preserve"> FORMTEXT </w:instrText>
            </w:r>
            <w:r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r>
            <w:r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fldChar w:fldCharType="separate"/>
            </w:r>
            <w:r w:rsidR="002849AD"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="002849AD"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="002849AD"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="002849AD"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="002849AD"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fldChar w:fldCharType="end"/>
            </w:r>
            <w:r w:rsidR="002849AD"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DEFA6D4" w14:textId="77777777" w:rsidR="002849AD" w:rsidRPr="00182D29" w:rsidRDefault="00943F6E" w:rsidP="002849A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849AD"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instrText xml:space="preserve"> FORMTEXT </w:instrText>
            </w:r>
            <w:r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r>
            <w:r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fldChar w:fldCharType="separate"/>
            </w:r>
            <w:r w:rsidR="002849AD"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="002849AD"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="002849AD"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="002849AD"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="002849AD"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fldChar w:fldCharType="end"/>
            </w:r>
          </w:p>
        </w:tc>
      </w:tr>
      <w:tr w:rsidR="00BF70B2" w:rsidRPr="00770416" w14:paraId="334AF73D" w14:textId="77777777" w:rsidTr="4E3EA111">
        <w:tc>
          <w:tcPr>
            <w:tcW w:w="19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BE8ABCA" w14:textId="77777777" w:rsidR="002849AD" w:rsidRPr="00770416" w:rsidRDefault="002849AD" w:rsidP="002849AD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70416">
              <w:rPr>
                <w:rFonts w:ascii="Arial" w:hAnsi="Arial" w:cs="Arial"/>
                <w:sz w:val="20"/>
                <w:szCs w:val="20"/>
                <w:lang w:val="en-US"/>
              </w:rPr>
              <w:t>Grading and evaluating student work in class and at the final exam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3553EFA" w14:textId="0A374FCD" w:rsidR="001E4592" w:rsidRPr="00182D29" w:rsidRDefault="001B5CD3" w:rsidP="001E4592">
            <w:pPr>
              <w:spacing w:after="0"/>
              <w:jc w:val="both"/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/>
              </w:rPr>
            </w:pPr>
            <w:r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 w:eastAsia="hr-HR"/>
              </w:rPr>
              <w:t xml:space="preserve">The exam consists of individual assignment development that will encompass more assignments/problem questions (14 of them) and thus </w:t>
            </w:r>
            <w:r w:rsidR="004625C0"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 w:eastAsia="hr-HR"/>
              </w:rPr>
              <w:t xml:space="preserve">will </w:t>
            </w:r>
            <w:r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 w:eastAsia="hr-HR"/>
              </w:rPr>
              <w:t xml:space="preserve">cover the curriculum of class topics/units and </w:t>
            </w:r>
            <w:r w:rsidR="00473F33"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 w:eastAsia="hr-HR"/>
              </w:rPr>
              <w:t xml:space="preserve">enable the </w:t>
            </w:r>
            <w:r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 w:eastAsia="hr-HR"/>
              </w:rPr>
              <w:t>learning outcomes verification. Students will hand over the first assignment part (1-7) in</w:t>
            </w:r>
            <w:r w:rsidR="00C03CF0"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 w:eastAsia="hr-HR"/>
              </w:rPr>
              <w:t xml:space="preserve"> the</w:t>
            </w:r>
            <w:r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 w:eastAsia="hr-HR"/>
              </w:rPr>
              <w:t xml:space="preserve"> 8</w:t>
            </w:r>
            <w:r w:rsidRPr="00182D29">
              <w:rPr>
                <w:rFonts w:ascii="Times New Roman" w:hAnsi="Times New Roman"/>
                <w:color w:val="000000" w:themeColor="text1"/>
                <w:sz w:val="20"/>
                <w:szCs w:val="20"/>
                <w:vertAlign w:val="superscript"/>
                <w:lang w:val="en-US" w:eastAsia="hr-HR"/>
              </w:rPr>
              <w:t>th</w:t>
            </w:r>
            <w:r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 w:eastAsia="hr-HR"/>
              </w:rPr>
              <w:t xml:space="preserve"> week and the rest (8-14) in the 15</w:t>
            </w:r>
            <w:r w:rsidRPr="00182D29">
              <w:rPr>
                <w:rFonts w:ascii="Times New Roman" w:hAnsi="Times New Roman"/>
                <w:color w:val="000000" w:themeColor="text1"/>
                <w:sz w:val="20"/>
                <w:szCs w:val="20"/>
                <w:vertAlign w:val="superscript"/>
                <w:lang w:val="en-US" w:eastAsia="hr-HR"/>
              </w:rPr>
              <w:t>th</w:t>
            </w:r>
            <w:r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 w:eastAsia="hr-HR"/>
              </w:rPr>
              <w:t xml:space="preserve"> week of the semester. Evaluation assignments (under ‘’student responsibilities’’) will be used for curriculum comprehension and </w:t>
            </w:r>
            <w:r w:rsidR="00C03CF0"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 w:eastAsia="hr-HR"/>
              </w:rPr>
              <w:t xml:space="preserve">student </w:t>
            </w:r>
            <w:r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 w:eastAsia="hr-HR"/>
              </w:rPr>
              <w:t>preparation for the project assignment</w:t>
            </w:r>
            <w:r w:rsidR="00C03CF0"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 w:eastAsia="hr-HR"/>
              </w:rPr>
              <w:t xml:space="preserve"> development</w:t>
            </w:r>
            <w:r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 w:eastAsia="hr-HR"/>
              </w:rPr>
              <w:t xml:space="preserve">. </w:t>
            </w:r>
          </w:p>
          <w:p w14:paraId="413FD4CB" w14:textId="77777777" w:rsidR="007436C2" w:rsidRPr="00182D29" w:rsidRDefault="007436C2" w:rsidP="00E63187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</w:p>
          <w:p w14:paraId="795EC00B" w14:textId="4D8FD184" w:rsidR="00F428F2" w:rsidRPr="00182D29" w:rsidRDefault="00F428F2" w:rsidP="00E63187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The exam is considered to be passed if the student</w:t>
            </w:r>
            <w:r w:rsidR="007436C2"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="00361FBD"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has successfully completed the project assignment, i.e. </w:t>
            </w:r>
            <w:r w:rsidR="007436C2"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achieved the sufficient grade from all parts of the project/assignment</w:t>
            </w:r>
            <w:r w:rsidR="00361FBD"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.</w:t>
            </w:r>
            <w:r w:rsidR="007436C2"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 </w:t>
            </w:r>
          </w:p>
          <w:p w14:paraId="2A93EDA0" w14:textId="77777777" w:rsidR="00F428F2" w:rsidRPr="00182D29" w:rsidRDefault="00F428F2" w:rsidP="00D22E7D">
            <w:p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</w:p>
          <w:p w14:paraId="60DE0CA2" w14:textId="77777777" w:rsidR="00F14D28" w:rsidRPr="00182D29" w:rsidRDefault="00F14D28" w:rsidP="00F14D28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</w:p>
          <w:p w14:paraId="419783E2" w14:textId="14599EEF" w:rsidR="00F14D28" w:rsidRPr="00182D29" w:rsidRDefault="00F14D28" w:rsidP="00F14D28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Grading system (%) for the written exams </w:t>
            </w:r>
            <w:r w:rsidR="00D9552A"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(individual assignment) </w:t>
            </w:r>
            <w:r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is the following:</w:t>
            </w:r>
          </w:p>
          <w:p w14:paraId="6CAB578E" w14:textId="77777777" w:rsidR="00F14D28" w:rsidRPr="00182D29" w:rsidRDefault="00F14D28" w:rsidP="00F14D28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0-49      insufficient (1)</w:t>
            </w:r>
          </w:p>
          <w:p w14:paraId="044AD65B" w14:textId="77777777" w:rsidR="00F14D28" w:rsidRPr="00182D29" w:rsidRDefault="00F14D28" w:rsidP="00F14D28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50-65    sufficient (2)</w:t>
            </w:r>
          </w:p>
          <w:p w14:paraId="460E0699" w14:textId="77777777" w:rsidR="00F14D28" w:rsidRPr="00182D29" w:rsidRDefault="00F14D28" w:rsidP="00F14D28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66-75    good (3)</w:t>
            </w:r>
          </w:p>
          <w:p w14:paraId="231FF580" w14:textId="77777777" w:rsidR="00F14D28" w:rsidRPr="00182D29" w:rsidRDefault="00F14D28" w:rsidP="00F14D28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76-85    very good (4)</w:t>
            </w:r>
          </w:p>
          <w:p w14:paraId="1C19E1C8" w14:textId="77777777" w:rsidR="00F14D28" w:rsidRPr="00182D29" w:rsidRDefault="00F14D28" w:rsidP="00F14D28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86-</w:t>
            </w:r>
            <w:proofErr w:type="gramStart"/>
            <w:r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100  excellent</w:t>
            </w:r>
            <w:proofErr w:type="gramEnd"/>
            <w:r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 (5)</w:t>
            </w:r>
          </w:p>
          <w:p w14:paraId="27F76490" w14:textId="77777777" w:rsidR="00F14D28" w:rsidRPr="00182D29" w:rsidRDefault="00F14D28" w:rsidP="00F14D28">
            <w:p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 w:eastAsia="hr-HR"/>
              </w:rPr>
            </w:pPr>
          </w:p>
          <w:p w14:paraId="58D9B6E9" w14:textId="1A091A8A" w:rsidR="002849AD" w:rsidRPr="00182D29" w:rsidRDefault="002849AD" w:rsidP="00F14D28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BF70B2" w:rsidRPr="00770416" w14:paraId="1AF116E3" w14:textId="77777777" w:rsidTr="4E3EA111"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DFBBCE5" w14:textId="77777777" w:rsidR="002849AD" w:rsidRPr="00770416" w:rsidRDefault="002849AD" w:rsidP="002849AD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70416">
              <w:rPr>
                <w:rFonts w:ascii="Arial" w:hAnsi="Arial" w:cs="Arial"/>
                <w:sz w:val="20"/>
                <w:szCs w:val="20"/>
                <w:lang w:val="en-US"/>
              </w:rPr>
              <w:t>Required literature (available in the library and via other media)</w:t>
            </w:r>
          </w:p>
        </w:tc>
        <w:tc>
          <w:tcPr>
            <w:tcW w:w="4790" w:type="dxa"/>
            <w:gridSpan w:val="8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D8A7FF3" w14:textId="77777777" w:rsidR="002849AD" w:rsidRPr="00182D29" w:rsidRDefault="002849AD" w:rsidP="002849A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US"/>
              </w:rPr>
            </w:pPr>
            <w:r w:rsidRPr="00182D29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US"/>
              </w:rPr>
              <w:t>Title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655B5030" w14:textId="77777777" w:rsidR="002849AD" w:rsidRPr="00182D29" w:rsidRDefault="002849AD" w:rsidP="002849A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US"/>
              </w:rPr>
            </w:pPr>
            <w:r w:rsidRPr="00182D29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US"/>
              </w:rPr>
              <w:t>Number of copies in the library</w:t>
            </w:r>
          </w:p>
        </w:tc>
        <w:tc>
          <w:tcPr>
            <w:tcW w:w="1518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7B202324" w14:textId="77777777" w:rsidR="002849AD" w:rsidRPr="00182D29" w:rsidRDefault="002849AD" w:rsidP="002849A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US"/>
              </w:rPr>
            </w:pPr>
            <w:r w:rsidRPr="00182D29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US"/>
              </w:rPr>
              <w:t>Availability via other media</w:t>
            </w:r>
          </w:p>
        </w:tc>
      </w:tr>
      <w:tr w:rsidR="00BF70B2" w:rsidRPr="00770416" w14:paraId="585D350E" w14:textId="77777777" w:rsidTr="4E3EA111">
        <w:trPr>
          <w:trHeight w:val="75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3A5BC4DF" w14:textId="77777777" w:rsidR="00AF47B1" w:rsidRPr="00770416" w:rsidRDefault="00AF47B1" w:rsidP="00AF47B1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D9C6C09" w14:textId="3E234C0B" w:rsidR="00AF47B1" w:rsidRPr="00182D29" w:rsidRDefault="4E3EA111" w:rsidP="00AF47B1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4E3EA111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Materials provided during the lectures and on Moodle, </w:t>
            </w:r>
            <w:r w:rsidRPr="4E3EA111">
              <w:rPr>
                <w:rFonts w:ascii="Times New Roman" w:hAnsi="Times New Roman"/>
                <w:color w:val="FF0000"/>
                <w:sz w:val="20"/>
                <w:szCs w:val="20"/>
                <w:lang w:val="en-US"/>
              </w:rPr>
              <w:t>2021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4E98AFC" w14:textId="77777777" w:rsidR="00AF47B1" w:rsidRPr="00182D29" w:rsidRDefault="00943F6E" w:rsidP="00AF47B1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F47B1"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instrText xml:space="preserve"> FORMTEXT </w:instrText>
            </w:r>
            <w:r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r>
            <w:r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fldChar w:fldCharType="separate"/>
            </w:r>
            <w:r w:rsidR="00AF47B1"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 </w:t>
            </w:r>
            <w:r w:rsidR="00AF47B1"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 </w:t>
            </w:r>
            <w:r w:rsidR="00AF47B1"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 </w:t>
            </w:r>
            <w:r w:rsidR="00AF47B1"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 </w:t>
            </w:r>
            <w:r w:rsidR="00AF47B1"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 </w:t>
            </w:r>
            <w:r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E85A6D0" w14:textId="731B5C0A" w:rsidR="00AF47B1" w:rsidRPr="00182D29" w:rsidRDefault="002E25D0" w:rsidP="00AF47B1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Moodle</w:t>
            </w:r>
          </w:p>
        </w:tc>
      </w:tr>
      <w:tr w:rsidR="00BF70B2" w:rsidRPr="00770416" w14:paraId="023BF641" w14:textId="77777777" w:rsidTr="4E3EA111">
        <w:trPr>
          <w:trHeight w:val="75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0AC93C78" w14:textId="77777777" w:rsidR="00AF47B1" w:rsidRPr="00770416" w:rsidRDefault="00AF47B1" w:rsidP="00AF47B1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5218E06" w14:textId="2E8F48C8" w:rsidR="00AF47B1" w:rsidRPr="00182D29" w:rsidRDefault="00943F6E" w:rsidP="2D3E5626">
            <w:pPr>
              <w:tabs>
                <w:tab w:val="left" w:pos="2820"/>
              </w:tabs>
              <w:spacing w:after="0"/>
              <w:rPr>
                <w:sz w:val="20"/>
                <w:szCs w:val="20"/>
                <w:lang w:val="hr"/>
              </w:rPr>
            </w:pPr>
            <w:r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F47B1"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instrText xml:space="preserve"> FORMTEXT </w:instrText>
            </w:r>
            <w:r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r>
            <w:r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fldChar w:fldCharType="separate"/>
            </w:r>
            <w:r w:rsidR="00AF47B1"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 </w:t>
            </w:r>
            <w:r w:rsidR="00AF47B1"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 </w:t>
            </w:r>
            <w:r w:rsidR="00AF47B1"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 </w:t>
            </w:r>
            <w:r w:rsidR="00AF47B1"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 </w:t>
            </w:r>
            <w:r w:rsidR="00AF47B1"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 </w:t>
            </w:r>
            <w:r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fldChar w:fldCharType="end"/>
            </w:r>
            <w:proofErr w:type="spellStart"/>
            <w:r w:rsidR="2D3E5626" w:rsidRPr="2D3E5626">
              <w:rPr>
                <w:rFonts w:ascii="Times New Roman" w:hAnsi="Times New Roman"/>
                <w:sz w:val="20"/>
                <w:szCs w:val="20"/>
                <w:lang w:val="hr"/>
              </w:rPr>
              <w:t>Kesić</w:t>
            </w:r>
            <w:proofErr w:type="spellEnd"/>
            <w:r w:rsidR="2D3E5626" w:rsidRPr="2D3E5626">
              <w:rPr>
                <w:rFonts w:ascii="Times New Roman" w:hAnsi="Times New Roman"/>
                <w:sz w:val="20"/>
                <w:szCs w:val="20"/>
                <w:lang w:val="hr"/>
              </w:rPr>
              <w:t xml:space="preserve">, T., Ponašanje potrošača, </w:t>
            </w:r>
            <w:proofErr w:type="spellStart"/>
            <w:r w:rsidR="2D3E5626" w:rsidRPr="2D3E5626">
              <w:rPr>
                <w:rFonts w:ascii="Times New Roman" w:hAnsi="Times New Roman"/>
                <w:sz w:val="20"/>
                <w:szCs w:val="20"/>
                <w:lang w:val="hr"/>
              </w:rPr>
              <w:t>Opinio</w:t>
            </w:r>
            <w:proofErr w:type="spellEnd"/>
            <w:r w:rsidR="2D3E5626" w:rsidRPr="2D3E5626">
              <w:rPr>
                <w:rFonts w:ascii="Times New Roman" w:hAnsi="Times New Roman"/>
                <w:sz w:val="20"/>
                <w:szCs w:val="20"/>
                <w:lang w:val="hr"/>
              </w:rPr>
              <w:t>, Zagreb, 2006.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352727E" w14:textId="4047D93D" w:rsidR="00AF47B1" w:rsidRPr="00182D29" w:rsidRDefault="00943F6E" w:rsidP="00AF47B1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F47B1"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instrText xml:space="preserve"> FORMTEXT </w:instrText>
            </w:r>
            <w:r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r>
            <w:r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fldChar w:fldCharType="separate"/>
            </w:r>
            <w:r w:rsidR="00AF47B1"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 </w:t>
            </w:r>
            <w:r w:rsidR="00AF47B1"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 </w:t>
            </w:r>
            <w:r w:rsidR="00AF47B1"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 </w:t>
            </w:r>
            <w:r w:rsidR="00AF47B1"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 </w:t>
            </w:r>
            <w:r w:rsidR="00AF47B1"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 </w:t>
            </w:r>
            <w:r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fldChar w:fldCharType="end"/>
            </w:r>
            <w:r w:rsidR="2D3E5626" w:rsidRPr="2D3E5626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10</w:t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CFF1E59" w14:textId="5A430075" w:rsidR="00AF47B1" w:rsidRPr="00182D29" w:rsidRDefault="00943F6E" w:rsidP="00AF47B1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F47B1"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instrText xml:space="preserve"> FORMTEXT </w:instrText>
            </w:r>
            <w:r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r>
            <w:r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fldChar w:fldCharType="separate"/>
            </w:r>
            <w:r w:rsidR="00AF47B1"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 </w:t>
            </w:r>
            <w:r w:rsidR="00AF47B1"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 </w:t>
            </w:r>
            <w:r w:rsidR="00AF47B1"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 </w:t>
            </w:r>
            <w:r w:rsidR="00AF47B1"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 </w:t>
            </w:r>
            <w:r w:rsidR="00AF47B1"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 </w:t>
            </w:r>
            <w:r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fldChar w:fldCharType="end"/>
            </w:r>
            <w:r w:rsidR="2D3E5626" w:rsidRPr="2D3E5626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</w:tr>
      <w:tr w:rsidR="00BF70B2" w:rsidRPr="00770416" w14:paraId="11727208" w14:textId="77777777" w:rsidTr="4E3EA111">
        <w:trPr>
          <w:trHeight w:val="175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5162DEC0" w14:textId="77777777" w:rsidR="00AF47B1" w:rsidRPr="00770416" w:rsidRDefault="00AF47B1" w:rsidP="00AF47B1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9083C00" w14:textId="237D46A2" w:rsidR="00AF47B1" w:rsidRPr="00182D29" w:rsidRDefault="00943F6E" w:rsidP="4E3EA111">
            <w:pPr>
              <w:tabs>
                <w:tab w:val="left" w:pos="2820"/>
              </w:tabs>
              <w:spacing w:after="0"/>
              <w:rPr>
                <w:color w:val="000000" w:themeColor="text1"/>
                <w:sz w:val="24"/>
                <w:szCs w:val="24"/>
                <w:lang w:val="en-US"/>
              </w:rPr>
            </w:pPr>
            <w:r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F47B1"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instrText xml:space="preserve"> FORMTEXT </w:instrText>
            </w:r>
            <w:r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r>
            <w:r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fldChar w:fldCharType="separate"/>
            </w:r>
            <w:r w:rsidR="00AF47B1"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 </w:t>
            </w:r>
            <w:r w:rsidR="00AF47B1"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 </w:t>
            </w:r>
            <w:r w:rsidR="00AF47B1"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 </w:t>
            </w:r>
            <w:r w:rsidR="00AF47B1"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 </w:t>
            </w:r>
            <w:r w:rsidR="00AF47B1"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 </w:t>
            </w:r>
            <w:r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fldChar w:fldCharType="end"/>
            </w:r>
            <w:r w:rsidR="4E3EA111" w:rsidRPr="4E3EA111">
              <w:rPr>
                <w:rFonts w:ascii="Times New Roman" w:hAnsi="Times New Roman"/>
                <w:color w:val="FF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4E3EA111" w:rsidRPr="4E3EA111">
              <w:rPr>
                <w:rFonts w:ascii="Times New Roman" w:hAnsi="Times New Roman"/>
                <w:color w:val="FF0000"/>
                <w:sz w:val="20"/>
                <w:szCs w:val="20"/>
                <w:lang w:val="en-US"/>
              </w:rPr>
              <w:t>Schiffman</w:t>
            </w:r>
            <w:proofErr w:type="spellEnd"/>
            <w:r w:rsidR="4E3EA111" w:rsidRPr="4E3EA111">
              <w:rPr>
                <w:rFonts w:ascii="Times New Roman" w:hAnsi="Times New Roman"/>
                <w:color w:val="FF0000"/>
                <w:sz w:val="20"/>
                <w:szCs w:val="20"/>
                <w:lang w:val="en-US"/>
              </w:rPr>
              <w:t xml:space="preserve">, L.G., </w:t>
            </w:r>
            <w:proofErr w:type="spellStart"/>
            <w:r w:rsidR="4E3EA111" w:rsidRPr="4E3EA111">
              <w:rPr>
                <w:rFonts w:ascii="Times New Roman" w:hAnsi="Times New Roman"/>
                <w:color w:val="FF0000"/>
                <w:sz w:val="20"/>
                <w:szCs w:val="20"/>
                <w:lang w:val="en-US"/>
              </w:rPr>
              <w:t>Wisenblit</w:t>
            </w:r>
            <w:proofErr w:type="spellEnd"/>
            <w:r w:rsidR="4E3EA111" w:rsidRPr="4E3EA111">
              <w:rPr>
                <w:rFonts w:ascii="Times New Roman" w:hAnsi="Times New Roman"/>
                <w:color w:val="FF0000"/>
                <w:sz w:val="20"/>
                <w:szCs w:val="20"/>
                <w:lang w:val="en-US"/>
              </w:rPr>
              <w:t xml:space="preserve">, J. L.: </w:t>
            </w:r>
            <w:r w:rsidR="4E3EA111" w:rsidRPr="4E3EA111">
              <w:rPr>
                <w:rFonts w:ascii="Times New Roman" w:hAnsi="Times New Roman"/>
                <w:i/>
                <w:iCs/>
                <w:color w:val="FF0000"/>
                <w:sz w:val="20"/>
                <w:szCs w:val="20"/>
                <w:lang w:val="en-US"/>
              </w:rPr>
              <w:t>Consumer Behavior: Global Edition</w:t>
            </w:r>
            <w:r w:rsidR="4E3EA111" w:rsidRPr="4E3EA111">
              <w:rPr>
                <w:rFonts w:ascii="Times New Roman" w:hAnsi="Times New Roman"/>
                <w:color w:val="FF0000"/>
                <w:sz w:val="20"/>
                <w:szCs w:val="20"/>
                <w:lang w:val="en-US"/>
              </w:rPr>
              <w:t>, 12th edition, Pearson, 2019.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BF2AB16" w14:textId="77777777" w:rsidR="00AF47B1" w:rsidRPr="00182D29" w:rsidRDefault="00943F6E" w:rsidP="00AF47B1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F47B1"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instrText xml:space="preserve"> FORMTEXT </w:instrText>
            </w:r>
            <w:r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r>
            <w:r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fldChar w:fldCharType="separate"/>
            </w:r>
            <w:r w:rsidR="00AF47B1"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 </w:t>
            </w:r>
            <w:r w:rsidR="00AF47B1"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 </w:t>
            </w:r>
            <w:r w:rsidR="00AF47B1"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 </w:t>
            </w:r>
            <w:r w:rsidR="00AF47B1"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 </w:t>
            </w:r>
            <w:r w:rsidR="00AF47B1"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 </w:t>
            </w:r>
            <w:r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79A31BA" w14:textId="522326B5" w:rsidR="00AF47B1" w:rsidRPr="00182D29" w:rsidRDefault="00943F6E" w:rsidP="00AF47B1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F47B1"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instrText xml:space="preserve"> FORMTEXT </w:instrText>
            </w:r>
            <w:r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r>
            <w:r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fldChar w:fldCharType="separate"/>
            </w:r>
            <w:r w:rsidR="00AF47B1"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 </w:t>
            </w:r>
            <w:r w:rsidR="00AF47B1"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 </w:t>
            </w:r>
            <w:r w:rsidR="00AF47B1"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 </w:t>
            </w:r>
            <w:r w:rsidR="00AF47B1"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 </w:t>
            </w:r>
            <w:r w:rsidR="00AF47B1"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 </w:t>
            </w:r>
            <w:r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fldChar w:fldCharType="end"/>
            </w:r>
            <w:r w:rsidR="4E3EA111" w:rsidRPr="4E3EA1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yes</w:t>
            </w:r>
          </w:p>
        </w:tc>
      </w:tr>
      <w:tr w:rsidR="00BF70B2" w:rsidRPr="00770416" w14:paraId="2514D38D" w14:textId="77777777" w:rsidTr="4E3EA111">
        <w:trPr>
          <w:trHeight w:val="175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6E8D5EFE" w14:textId="77777777" w:rsidR="00AF47B1" w:rsidRPr="00770416" w:rsidRDefault="00AF47B1" w:rsidP="00AF47B1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082180E" w14:textId="77777777" w:rsidR="00AF47B1" w:rsidRPr="00182D29" w:rsidRDefault="00943F6E" w:rsidP="00AF47B1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F47B1"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instrText xml:space="preserve"> FORMTEXT </w:instrText>
            </w:r>
            <w:r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r>
            <w:r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fldChar w:fldCharType="separate"/>
            </w:r>
            <w:r w:rsidR="00AF47B1"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 </w:t>
            </w:r>
            <w:r w:rsidR="00AF47B1"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 </w:t>
            </w:r>
            <w:r w:rsidR="00AF47B1"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 </w:t>
            </w:r>
            <w:r w:rsidR="00AF47B1"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 </w:t>
            </w:r>
            <w:r w:rsidR="00AF47B1"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 </w:t>
            </w:r>
            <w:r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9E1AC92" w14:textId="77777777" w:rsidR="00AF47B1" w:rsidRPr="00182D29" w:rsidRDefault="00943F6E" w:rsidP="00AF47B1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F47B1"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instrText xml:space="preserve"> FORMTEXT </w:instrText>
            </w:r>
            <w:r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r>
            <w:r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fldChar w:fldCharType="separate"/>
            </w:r>
            <w:r w:rsidR="00AF47B1"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 </w:t>
            </w:r>
            <w:r w:rsidR="00AF47B1"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 </w:t>
            </w:r>
            <w:r w:rsidR="00AF47B1"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 </w:t>
            </w:r>
            <w:r w:rsidR="00AF47B1"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 </w:t>
            </w:r>
            <w:r w:rsidR="00AF47B1"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 </w:t>
            </w:r>
            <w:r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1A654ED" w14:textId="77777777" w:rsidR="00AF47B1" w:rsidRPr="00182D29" w:rsidRDefault="00943F6E" w:rsidP="00AF47B1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F47B1"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instrText xml:space="preserve"> FORMTEXT </w:instrText>
            </w:r>
            <w:r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r>
            <w:r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fldChar w:fldCharType="separate"/>
            </w:r>
            <w:r w:rsidR="00AF47B1"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 </w:t>
            </w:r>
            <w:r w:rsidR="00AF47B1"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 </w:t>
            </w:r>
            <w:r w:rsidR="00AF47B1"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 </w:t>
            </w:r>
            <w:r w:rsidR="00AF47B1"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 </w:t>
            </w:r>
            <w:r w:rsidR="00AF47B1"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 </w:t>
            </w:r>
            <w:r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fldChar w:fldCharType="end"/>
            </w:r>
          </w:p>
        </w:tc>
      </w:tr>
      <w:tr w:rsidR="00BF70B2" w:rsidRPr="00770416" w14:paraId="3C0B3228" w14:textId="77777777" w:rsidTr="4E3EA111">
        <w:trPr>
          <w:trHeight w:val="175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2B049EB1" w14:textId="77777777" w:rsidR="00AF47B1" w:rsidRPr="00770416" w:rsidRDefault="00AF47B1" w:rsidP="00AF47B1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B48B74D" w14:textId="77777777" w:rsidR="00AF47B1" w:rsidRPr="00182D29" w:rsidRDefault="00943F6E" w:rsidP="00AF47B1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F47B1"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instrText xml:space="preserve"> FORMTEXT </w:instrText>
            </w:r>
            <w:r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r>
            <w:r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fldChar w:fldCharType="separate"/>
            </w:r>
            <w:r w:rsidR="00AF47B1"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 </w:t>
            </w:r>
            <w:r w:rsidR="00AF47B1"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 </w:t>
            </w:r>
            <w:r w:rsidR="00AF47B1"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 </w:t>
            </w:r>
            <w:r w:rsidR="00AF47B1"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 </w:t>
            </w:r>
            <w:r w:rsidR="00AF47B1"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 </w:t>
            </w:r>
            <w:r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FACFE5B" w14:textId="77777777" w:rsidR="00AF47B1" w:rsidRPr="00182D29" w:rsidRDefault="00943F6E" w:rsidP="00AF47B1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F47B1"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instrText xml:space="preserve"> FORMTEXT </w:instrText>
            </w:r>
            <w:r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r>
            <w:r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fldChar w:fldCharType="separate"/>
            </w:r>
            <w:r w:rsidR="00AF47B1"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 </w:t>
            </w:r>
            <w:r w:rsidR="00AF47B1"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 </w:t>
            </w:r>
            <w:r w:rsidR="00AF47B1"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 </w:t>
            </w:r>
            <w:r w:rsidR="00AF47B1"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 </w:t>
            </w:r>
            <w:r w:rsidR="00AF47B1"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 </w:t>
            </w:r>
            <w:r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AA6CCCB" w14:textId="77777777" w:rsidR="00AF47B1" w:rsidRPr="00182D29" w:rsidRDefault="00943F6E" w:rsidP="00AF47B1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F47B1"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instrText xml:space="preserve"> FORMTEXT </w:instrText>
            </w:r>
            <w:r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r>
            <w:r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fldChar w:fldCharType="separate"/>
            </w:r>
            <w:r w:rsidR="00AF47B1"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 </w:t>
            </w:r>
            <w:r w:rsidR="00AF47B1"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 </w:t>
            </w:r>
            <w:r w:rsidR="00AF47B1"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 </w:t>
            </w:r>
            <w:r w:rsidR="00AF47B1"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 </w:t>
            </w:r>
            <w:r w:rsidR="00AF47B1"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 </w:t>
            </w:r>
            <w:r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fldChar w:fldCharType="end"/>
            </w:r>
          </w:p>
        </w:tc>
      </w:tr>
      <w:tr w:rsidR="00BF70B2" w:rsidRPr="00770416" w14:paraId="34AAE4F7" w14:textId="77777777" w:rsidTr="4E3EA111">
        <w:trPr>
          <w:trHeight w:val="75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148FFB08" w14:textId="77777777" w:rsidR="00AF47B1" w:rsidRPr="00770416" w:rsidRDefault="00AF47B1" w:rsidP="00AF47B1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790" w:type="dxa"/>
            <w:gridSpan w:val="8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29E14DB" w14:textId="77777777" w:rsidR="00AF47B1" w:rsidRPr="00182D29" w:rsidRDefault="00943F6E" w:rsidP="00AF47B1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F47B1"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instrText xml:space="preserve"> FORMTEXT </w:instrText>
            </w:r>
            <w:r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r>
            <w:r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fldChar w:fldCharType="separate"/>
            </w:r>
            <w:r w:rsidR="00AF47B1"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 </w:t>
            </w:r>
            <w:r w:rsidR="00AF47B1"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 </w:t>
            </w:r>
            <w:r w:rsidR="00AF47B1"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 </w:t>
            </w:r>
            <w:r w:rsidR="00AF47B1"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 </w:t>
            </w:r>
            <w:r w:rsidR="00AF47B1"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 </w:t>
            </w:r>
            <w:r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593032E" w14:textId="77777777" w:rsidR="00AF47B1" w:rsidRPr="00182D29" w:rsidRDefault="00943F6E" w:rsidP="00AF47B1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F47B1"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instrText xml:space="preserve"> FORMTEXT </w:instrText>
            </w:r>
            <w:r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r>
            <w:r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fldChar w:fldCharType="separate"/>
            </w:r>
            <w:r w:rsidR="00AF47B1"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 </w:t>
            </w:r>
            <w:r w:rsidR="00AF47B1"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 </w:t>
            </w:r>
            <w:r w:rsidR="00AF47B1"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 </w:t>
            </w:r>
            <w:r w:rsidR="00AF47B1"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 </w:t>
            </w:r>
            <w:r w:rsidR="00AF47B1"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 </w:t>
            </w:r>
            <w:r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3EDCBA8" w14:textId="77777777" w:rsidR="00AF47B1" w:rsidRPr="00182D29" w:rsidRDefault="00943F6E" w:rsidP="00AF47B1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F47B1"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instrText xml:space="preserve"> FORMTEXT </w:instrText>
            </w:r>
            <w:r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r>
            <w:r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fldChar w:fldCharType="separate"/>
            </w:r>
            <w:r w:rsidR="00AF47B1"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 </w:t>
            </w:r>
            <w:r w:rsidR="00AF47B1"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 </w:t>
            </w:r>
            <w:r w:rsidR="00AF47B1"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 </w:t>
            </w:r>
            <w:r w:rsidR="00AF47B1"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 </w:t>
            </w:r>
            <w:r w:rsidR="00AF47B1"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 </w:t>
            </w:r>
            <w:r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fldChar w:fldCharType="end"/>
            </w:r>
          </w:p>
        </w:tc>
      </w:tr>
      <w:tr w:rsidR="00BF70B2" w:rsidRPr="00770416" w14:paraId="145AB017" w14:textId="77777777" w:rsidTr="4E3EA111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B1EB804" w14:textId="77777777" w:rsidR="00AF47B1" w:rsidRPr="00770416" w:rsidRDefault="00AF47B1" w:rsidP="00AF47B1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70416">
              <w:rPr>
                <w:rFonts w:ascii="Arial" w:hAnsi="Arial" w:cs="Arial"/>
                <w:sz w:val="20"/>
                <w:szCs w:val="20"/>
                <w:lang w:val="en-US"/>
              </w:rPr>
              <w:t xml:space="preserve">Optional literature (at the time of submission of study </w:t>
            </w:r>
            <w:proofErr w:type="spellStart"/>
            <w:r w:rsidRPr="00770416">
              <w:rPr>
                <w:rFonts w:ascii="Arial" w:hAnsi="Arial" w:cs="Arial"/>
                <w:sz w:val="20"/>
                <w:szCs w:val="20"/>
                <w:lang w:val="en-US"/>
              </w:rPr>
              <w:t>programme</w:t>
            </w:r>
            <w:proofErr w:type="spellEnd"/>
            <w:r w:rsidRPr="00770416">
              <w:rPr>
                <w:rFonts w:ascii="Arial" w:hAnsi="Arial" w:cs="Arial"/>
                <w:sz w:val="20"/>
                <w:szCs w:val="20"/>
                <w:lang w:val="en-US"/>
              </w:rPr>
              <w:t xml:space="preserve"> proposal)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6D2836E3" w14:textId="77777777" w:rsidR="00A219D6" w:rsidRPr="00182D29" w:rsidRDefault="4E3EA111" w:rsidP="00A219D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4E3EA111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Books:</w:t>
            </w:r>
          </w:p>
          <w:p w14:paraId="2D947183" w14:textId="2A99DB01" w:rsidR="00671D60" w:rsidRPr="00182D29" w:rsidRDefault="4E3EA111" w:rsidP="4E3EA111">
            <w:pPr>
              <w:spacing w:after="0" w:line="257" w:lineRule="auto"/>
              <w:jc w:val="both"/>
              <w:rPr>
                <w:rFonts w:ascii="Times" w:eastAsia="Times" w:hAnsi="Times" w:cs="Times"/>
                <w:color w:val="FF0000"/>
                <w:sz w:val="20"/>
                <w:szCs w:val="20"/>
                <w:lang w:val="hr"/>
              </w:rPr>
            </w:pPr>
            <w:proofErr w:type="spellStart"/>
            <w:r w:rsidRPr="4E3EA111">
              <w:rPr>
                <w:rFonts w:ascii="Times" w:eastAsia="Times" w:hAnsi="Times" w:cs="Times"/>
                <w:color w:val="FF0000"/>
                <w:sz w:val="20"/>
                <w:szCs w:val="20"/>
                <w:lang w:val="hr"/>
              </w:rPr>
              <w:t>Solomon</w:t>
            </w:r>
            <w:proofErr w:type="spellEnd"/>
            <w:r w:rsidRPr="4E3EA111">
              <w:rPr>
                <w:rFonts w:ascii="Times" w:eastAsia="Times" w:hAnsi="Times" w:cs="Times"/>
                <w:color w:val="FF0000"/>
                <w:sz w:val="20"/>
                <w:szCs w:val="20"/>
                <w:lang w:val="hr"/>
              </w:rPr>
              <w:t xml:space="preserve">, M. R., </w:t>
            </w:r>
            <w:proofErr w:type="spellStart"/>
            <w:r w:rsidRPr="4E3EA111">
              <w:rPr>
                <w:rFonts w:ascii="Times" w:eastAsia="Times" w:hAnsi="Times" w:cs="Times"/>
                <w:color w:val="FF0000"/>
                <w:sz w:val="20"/>
                <w:szCs w:val="20"/>
                <w:lang w:val="hr"/>
              </w:rPr>
              <w:t>Hogg</w:t>
            </w:r>
            <w:proofErr w:type="spellEnd"/>
            <w:r w:rsidRPr="4E3EA111">
              <w:rPr>
                <w:rFonts w:ascii="Times" w:eastAsia="Times" w:hAnsi="Times" w:cs="Times"/>
                <w:color w:val="FF0000"/>
                <w:sz w:val="20"/>
                <w:szCs w:val="20"/>
                <w:lang w:val="hr"/>
              </w:rPr>
              <w:t xml:space="preserve">, M. K., </w:t>
            </w:r>
            <w:proofErr w:type="spellStart"/>
            <w:r w:rsidRPr="4E3EA111">
              <w:rPr>
                <w:rFonts w:ascii="Times" w:eastAsia="Times" w:hAnsi="Times" w:cs="Times"/>
                <w:color w:val="FF0000"/>
                <w:sz w:val="20"/>
                <w:szCs w:val="20"/>
                <w:lang w:val="hr"/>
              </w:rPr>
              <w:t>Askegaard</w:t>
            </w:r>
            <w:proofErr w:type="spellEnd"/>
            <w:r w:rsidRPr="4E3EA111">
              <w:rPr>
                <w:rFonts w:ascii="Times" w:eastAsia="Times" w:hAnsi="Times" w:cs="Times"/>
                <w:color w:val="FF0000"/>
                <w:sz w:val="20"/>
                <w:szCs w:val="20"/>
                <w:lang w:val="hr"/>
              </w:rPr>
              <w:t xml:space="preserve">, S., </w:t>
            </w:r>
            <w:proofErr w:type="spellStart"/>
            <w:r w:rsidRPr="4E3EA111">
              <w:rPr>
                <w:rFonts w:ascii="Times" w:eastAsia="Times" w:hAnsi="Times" w:cs="Times"/>
                <w:color w:val="FF0000"/>
                <w:sz w:val="20"/>
                <w:szCs w:val="20"/>
                <w:lang w:val="hr"/>
              </w:rPr>
              <w:t>Bamossy</w:t>
            </w:r>
            <w:proofErr w:type="spellEnd"/>
            <w:r w:rsidRPr="4E3EA111">
              <w:rPr>
                <w:rFonts w:ascii="Times" w:eastAsia="Times" w:hAnsi="Times" w:cs="Times"/>
                <w:color w:val="FF0000"/>
                <w:sz w:val="20"/>
                <w:szCs w:val="20"/>
                <w:lang w:val="hr"/>
              </w:rPr>
              <w:t xml:space="preserve">, G.: </w:t>
            </w:r>
            <w:proofErr w:type="spellStart"/>
            <w:r w:rsidRPr="4E3EA111">
              <w:rPr>
                <w:rFonts w:ascii="Times" w:eastAsia="Times" w:hAnsi="Times" w:cs="Times"/>
                <w:color w:val="FF0000"/>
                <w:sz w:val="20"/>
                <w:szCs w:val="20"/>
                <w:lang w:val="hr"/>
              </w:rPr>
              <w:t>Consumer</w:t>
            </w:r>
            <w:proofErr w:type="spellEnd"/>
            <w:r w:rsidRPr="4E3EA111">
              <w:rPr>
                <w:rFonts w:ascii="Times" w:eastAsia="Times" w:hAnsi="Times" w:cs="Times"/>
                <w:color w:val="FF0000"/>
                <w:sz w:val="20"/>
                <w:szCs w:val="20"/>
                <w:lang w:val="hr"/>
              </w:rPr>
              <w:t xml:space="preserve"> </w:t>
            </w:r>
            <w:proofErr w:type="spellStart"/>
            <w:r w:rsidRPr="4E3EA111">
              <w:rPr>
                <w:rFonts w:ascii="Times" w:eastAsia="Times" w:hAnsi="Times" w:cs="Times"/>
                <w:color w:val="FF0000"/>
                <w:sz w:val="20"/>
                <w:szCs w:val="20"/>
                <w:lang w:val="hr"/>
              </w:rPr>
              <w:t>Behavior</w:t>
            </w:r>
            <w:proofErr w:type="spellEnd"/>
            <w:r w:rsidRPr="4E3EA111">
              <w:rPr>
                <w:rFonts w:ascii="Times" w:eastAsia="Times" w:hAnsi="Times" w:cs="Times"/>
                <w:color w:val="FF0000"/>
                <w:sz w:val="20"/>
                <w:szCs w:val="20"/>
                <w:lang w:val="hr"/>
              </w:rPr>
              <w:t xml:space="preserve">: A European </w:t>
            </w:r>
            <w:proofErr w:type="spellStart"/>
            <w:r w:rsidRPr="4E3EA111">
              <w:rPr>
                <w:rFonts w:ascii="Times" w:eastAsia="Times" w:hAnsi="Times" w:cs="Times"/>
                <w:color w:val="FF0000"/>
                <w:sz w:val="20"/>
                <w:szCs w:val="20"/>
                <w:lang w:val="hr"/>
              </w:rPr>
              <w:t>perspective</w:t>
            </w:r>
            <w:proofErr w:type="spellEnd"/>
            <w:r w:rsidRPr="4E3EA111">
              <w:rPr>
                <w:rFonts w:ascii="Times" w:eastAsia="Times" w:hAnsi="Times" w:cs="Times"/>
                <w:color w:val="FF0000"/>
                <w:sz w:val="20"/>
                <w:szCs w:val="20"/>
                <w:lang w:val="hr"/>
              </w:rPr>
              <w:t xml:space="preserve">, 7th </w:t>
            </w:r>
            <w:proofErr w:type="spellStart"/>
            <w:r w:rsidRPr="4E3EA111">
              <w:rPr>
                <w:rFonts w:ascii="Times" w:eastAsia="Times" w:hAnsi="Times" w:cs="Times"/>
                <w:color w:val="FF0000"/>
                <w:sz w:val="20"/>
                <w:szCs w:val="20"/>
                <w:lang w:val="hr"/>
              </w:rPr>
              <w:t>edition</w:t>
            </w:r>
            <w:proofErr w:type="spellEnd"/>
            <w:r w:rsidRPr="4E3EA111">
              <w:rPr>
                <w:rFonts w:ascii="Times" w:eastAsia="Times" w:hAnsi="Times" w:cs="Times"/>
                <w:color w:val="FF0000"/>
                <w:sz w:val="20"/>
                <w:szCs w:val="20"/>
                <w:lang w:val="hr"/>
              </w:rPr>
              <w:t xml:space="preserve">, </w:t>
            </w:r>
            <w:proofErr w:type="spellStart"/>
            <w:r w:rsidRPr="4E3EA111">
              <w:rPr>
                <w:rFonts w:ascii="Times" w:eastAsia="Times" w:hAnsi="Times" w:cs="Times"/>
                <w:color w:val="FF0000"/>
                <w:sz w:val="20"/>
                <w:szCs w:val="20"/>
                <w:lang w:val="hr"/>
              </w:rPr>
              <w:t>Pearson</w:t>
            </w:r>
            <w:proofErr w:type="spellEnd"/>
            <w:r w:rsidRPr="4E3EA111">
              <w:rPr>
                <w:rFonts w:ascii="Times" w:eastAsia="Times" w:hAnsi="Times" w:cs="Times"/>
                <w:color w:val="FF0000"/>
                <w:sz w:val="20"/>
                <w:szCs w:val="20"/>
                <w:lang w:val="hr"/>
              </w:rPr>
              <w:t>, 2019.</w:t>
            </w:r>
          </w:p>
          <w:p w14:paraId="2982C264" w14:textId="079996E6" w:rsidR="00671D60" w:rsidRPr="00182D29" w:rsidRDefault="4E3EA111" w:rsidP="4E3EA111">
            <w:pPr>
              <w:spacing w:after="0" w:line="257" w:lineRule="auto"/>
              <w:jc w:val="both"/>
              <w:rPr>
                <w:rFonts w:ascii="Times" w:eastAsia="Times" w:hAnsi="Times" w:cs="Times"/>
                <w:color w:val="FF0000"/>
                <w:sz w:val="20"/>
                <w:szCs w:val="20"/>
                <w:lang w:val="hr"/>
              </w:rPr>
            </w:pPr>
            <w:proofErr w:type="spellStart"/>
            <w:r w:rsidRPr="4E3EA111">
              <w:rPr>
                <w:rFonts w:ascii="Times" w:eastAsia="Times" w:hAnsi="Times" w:cs="Times"/>
                <w:color w:val="FF0000"/>
                <w:sz w:val="20"/>
                <w:szCs w:val="20"/>
                <w:lang w:val="hr"/>
              </w:rPr>
              <w:t>Solomon</w:t>
            </w:r>
            <w:proofErr w:type="spellEnd"/>
            <w:r w:rsidRPr="4E3EA111">
              <w:rPr>
                <w:rFonts w:ascii="Times" w:eastAsia="Times" w:hAnsi="Times" w:cs="Times"/>
                <w:color w:val="FF0000"/>
                <w:sz w:val="20"/>
                <w:szCs w:val="20"/>
                <w:lang w:val="hr"/>
              </w:rPr>
              <w:t xml:space="preserve">, M. R., </w:t>
            </w:r>
            <w:proofErr w:type="spellStart"/>
            <w:r w:rsidRPr="4E3EA111">
              <w:rPr>
                <w:rFonts w:ascii="Times" w:eastAsia="Times" w:hAnsi="Times" w:cs="Times"/>
                <w:color w:val="FF0000"/>
                <w:sz w:val="20"/>
                <w:szCs w:val="20"/>
                <w:lang w:val="hr"/>
              </w:rPr>
              <w:t>Consumer</w:t>
            </w:r>
            <w:proofErr w:type="spellEnd"/>
            <w:r w:rsidRPr="4E3EA111">
              <w:rPr>
                <w:rFonts w:ascii="Times" w:eastAsia="Times" w:hAnsi="Times" w:cs="Times"/>
                <w:color w:val="FF0000"/>
                <w:sz w:val="20"/>
                <w:szCs w:val="20"/>
                <w:lang w:val="hr"/>
              </w:rPr>
              <w:t xml:space="preserve"> </w:t>
            </w:r>
            <w:proofErr w:type="spellStart"/>
            <w:r w:rsidRPr="4E3EA111">
              <w:rPr>
                <w:rFonts w:ascii="Times" w:eastAsia="Times" w:hAnsi="Times" w:cs="Times"/>
                <w:color w:val="FF0000"/>
                <w:sz w:val="20"/>
                <w:szCs w:val="20"/>
                <w:lang w:val="hr"/>
              </w:rPr>
              <w:t>Behavior</w:t>
            </w:r>
            <w:proofErr w:type="spellEnd"/>
            <w:r w:rsidRPr="4E3EA111">
              <w:rPr>
                <w:rFonts w:ascii="Times" w:eastAsia="Times" w:hAnsi="Times" w:cs="Times"/>
                <w:color w:val="FF0000"/>
                <w:sz w:val="20"/>
                <w:szCs w:val="20"/>
                <w:lang w:val="hr"/>
              </w:rPr>
              <w:t xml:space="preserve">, </w:t>
            </w:r>
            <w:proofErr w:type="spellStart"/>
            <w:r w:rsidRPr="4E3EA111">
              <w:rPr>
                <w:rFonts w:ascii="Times" w:eastAsia="Times" w:hAnsi="Times" w:cs="Times"/>
                <w:color w:val="FF0000"/>
                <w:sz w:val="20"/>
                <w:szCs w:val="20"/>
                <w:lang w:val="hr"/>
              </w:rPr>
              <w:t>Buying</w:t>
            </w:r>
            <w:proofErr w:type="spellEnd"/>
            <w:r w:rsidRPr="4E3EA111">
              <w:rPr>
                <w:rFonts w:ascii="Times" w:eastAsia="Times" w:hAnsi="Times" w:cs="Times"/>
                <w:color w:val="FF0000"/>
                <w:sz w:val="20"/>
                <w:szCs w:val="20"/>
                <w:lang w:val="hr"/>
              </w:rPr>
              <w:t xml:space="preserve">, </w:t>
            </w:r>
            <w:proofErr w:type="spellStart"/>
            <w:r w:rsidRPr="4E3EA111">
              <w:rPr>
                <w:rFonts w:ascii="Times" w:eastAsia="Times" w:hAnsi="Times" w:cs="Times"/>
                <w:color w:val="FF0000"/>
                <w:sz w:val="20"/>
                <w:szCs w:val="20"/>
                <w:lang w:val="hr"/>
              </w:rPr>
              <w:t>Having</w:t>
            </w:r>
            <w:proofErr w:type="spellEnd"/>
            <w:r w:rsidRPr="4E3EA111">
              <w:rPr>
                <w:rFonts w:ascii="Times" w:eastAsia="Times" w:hAnsi="Times" w:cs="Times"/>
                <w:color w:val="FF0000"/>
                <w:sz w:val="20"/>
                <w:szCs w:val="20"/>
                <w:lang w:val="hr"/>
              </w:rPr>
              <w:t xml:space="preserve">, </w:t>
            </w:r>
            <w:proofErr w:type="spellStart"/>
            <w:r w:rsidRPr="4E3EA111">
              <w:rPr>
                <w:rFonts w:ascii="Times" w:eastAsia="Times" w:hAnsi="Times" w:cs="Times"/>
                <w:color w:val="FF0000"/>
                <w:sz w:val="20"/>
                <w:szCs w:val="20"/>
                <w:lang w:val="hr"/>
              </w:rPr>
              <w:t>and</w:t>
            </w:r>
            <w:proofErr w:type="spellEnd"/>
            <w:r w:rsidRPr="4E3EA111">
              <w:rPr>
                <w:rFonts w:ascii="Times" w:eastAsia="Times" w:hAnsi="Times" w:cs="Times"/>
                <w:color w:val="FF0000"/>
                <w:sz w:val="20"/>
                <w:szCs w:val="20"/>
                <w:lang w:val="hr"/>
              </w:rPr>
              <w:t xml:space="preserve"> </w:t>
            </w:r>
            <w:proofErr w:type="spellStart"/>
            <w:r w:rsidRPr="4E3EA111">
              <w:rPr>
                <w:rFonts w:ascii="Times" w:eastAsia="Times" w:hAnsi="Times" w:cs="Times"/>
                <w:color w:val="FF0000"/>
                <w:sz w:val="20"/>
                <w:szCs w:val="20"/>
                <w:lang w:val="hr"/>
              </w:rPr>
              <w:t>Being</w:t>
            </w:r>
            <w:proofErr w:type="spellEnd"/>
            <w:r w:rsidRPr="4E3EA111">
              <w:rPr>
                <w:rFonts w:ascii="Times" w:eastAsia="Times" w:hAnsi="Times" w:cs="Times"/>
                <w:color w:val="FF0000"/>
                <w:sz w:val="20"/>
                <w:szCs w:val="20"/>
                <w:lang w:val="hr"/>
              </w:rPr>
              <w:t xml:space="preserve">, </w:t>
            </w:r>
            <w:proofErr w:type="spellStart"/>
            <w:r w:rsidRPr="4E3EA111">
              <w:rPr>
                <w:rFonts w:ascii="Times" w:eastAsia="Times" w:hAnsi="Times" w:cs="Times"/>
                <w:color w:val="FF0000"/>
                <w:sz w:val="20"/>
                <w:szCs w:val="20"/>
                <w:lang w:val="hr"/>
              </w:rPr>
              <w:t>Pearson</w:t>
            </w:r>
            <w:proofErr w:type="spellEnd"/>
            <w:r w:rsidRPr="4E3EA111">
              <w:rPr>
                <w:rFonts w:ascii="Times" w:eastAsia="Times" w:hAnsi="Times" w:cs="Times"/>
                <w:color w:val="FF0000"/>
                <w:sz w:val="20"/>
                <w:szCs w:val="20"/>
                <w:lang w:val="hr"/>
              </w:rPr>
              <w:t xml:space="preserve">, 12th, Boston, </w:t>
            </w:r>
            <w:proofErr w:type="spellStart"/>
            <w:r w:rsidRPr="4E3EA111">
              <w:rPr>
                <w:rFonts w:ascii="Times" w:eastAsia="Times" w:hAnsi="Times" w:cs="Times"/>
                <w:color w:val="FF0000"/>
                <w:sz w:val="20"/>
                <w:szCs w:val="20"/>
                <w:lang w:val="hr"/>
              </w:rPr>
              <w:t>Columbus</w:t>
            </w:r>
            <w:proofErr w:type="spellEnd"/>
            <w:r w:rsidRPr="4E3EA111">
              <w:rPr>
                <w:rFonts w:ascii="Times" w:eastAsia="Times" w:hAnsi="Times" w:cs="Times"/>
                <w:color w:val="FF0000"/>
                <w:sz w:val="20"/>
                <w:szCs w:val="20"/>
                <w:lang w:val="hr"/>
              </w:rPr>
              <w:t>, 2018.</w:t>
            </w:r>
          </w:p>
          <w:p w14:paraId="63B7D7AF" w14:textId="7150B1B4" w:rsidR="4E3EA111" w:rsidRDefault="4E3EA111" w:rsidP="4E3EA111">
            <w:pPr>
              <w:spacing w:line="257" w:lineRule="auto"/>
              <w:jc w:val="both"/>
              <w:rPr>
                <w:rFonts w:ascii="Times" w:eastAsia="Times" w:hAnsi="Times" w:cs="Times"/>
                <w:color w:val="FF0000"/>
                <w:sz w:val="20"/>
                <w:szCs w:val="20"/>
                <w:lang w:val="hr"/>
              </w:rPr>
            </w:pPr>
            <w:proofErr w:type="spellStart"/>
            <w:r w:rsidRPr="4E3EA111">
              <w:rPr>
                <w:rFonts w:ascii="Times" w:eastAsia="Times" w:hAnsi="Times" w:cs="Times"/>
                <w:color w:val="FF0000"/>
                <w:sz w:val="20"/>
                <w:szCs w:val="20"/>
                <w:lang w:val="hr"/>
              </w:rPr>
              <w:t>Hoyer</w:t>
            </w:r>
            <w:proofErr w:type="spellEnd"/>
            <w:r w:rsidRPr="4E3EA111">
              <w:rPr>
                <w:rFonts w:ascii="Times" w:eastAsia="Times" w:hAnsi="Times" w:cs="Times"/>
                <w:color w:val="FF0000"/>
                <w:sz w:val="20"/>
                <w:szCs w:val="20"/>
                <w:lang w:val="hr"/>
              </w:rPr>
              <w:t xml:space="preserve">, W. D., </w:t>
            </w:r>
            <w:proofErr w:type="spellStart"/>
            <w:r w:rsidRPr="4E3EA111">
              <w:rPr>
                <w:rFonts w:ascii="Times" w:eastAsia="Times" w:hAnsi="Times" w:cs="Times"/>
                <w:color w:val="FF0000"/>
                <w:sz w:val="20"/>
                <w:szCs w:val="20"/>
                <w:lang w:val="hr"/>
              </w:rPr>
              <w:t>MacInnis</w:t>
            </w:r>
            <w:proofErr w:type="spellEnd"/>
            <w:r w:rsidRPr="4E3EA111">
              <w:rPr>
                <w:rFonts w:ascii="Times" w:eastAsia="Times" w:hAnsi="Times" w:cs="Times"/>
                <w:color w:val="FF0000"/>
                <w:sz w:val="20"/>
                <w:szCs w:val="20"/>
                <w:lang w:val="hr"/>
              </w:rPr>
              <w:t xml:space="preserve">, D. J., </w:t>
            </w:r>
            <w:proofErr w:type="spellStart"/>
            <w:r w:rsidRPr="4E3EA111">
              <w:rPr>
                <w:rFonts w:ascii="Times" w:eastAsia="Times" w:hAnsi="Times" w:cs="Times"/>
                <w:color w:val="FF0000"/>
                <w:sz w:val="20"/>
                <w:szCs w:val="20"/>
                <w:lang w:val="hr"/>
              </w:rPr>
              <w:t>Pieters</w:t>
            </w:r>
            <w:proofErr w:type="spellEnd"/>
            <w:r w:rsidRPr="4E3EA111">
              <w:rPr>
                <w:rFonts w:ascii="Times" w:eastAsia="Times" w:hAnsi="Times" w:cs="Times"/>
                <w:color w:val="FF0000"/>
                <w:sz w:val="20"/>
                <w:szCs w:val="20"/>
                <w:lang w:val="hr"/>
              </w:rPr>
              <w:t xml:space="preserve">, R.: </w:t>
            </w:r>
            <w:proofErr w:type="spellStart"/>
            <w:r w:rsidRPr="4E3EA111">
              <w:rPr>
                <w:rFonts w:ascii="Times" w:eastAsia="Times" w:hAnsi="Times" w:cs="Times"/>
                <w:color w:val="FF0000"/>
                <w:sz w:val="20"/>
                <w:szCs w:val="20"/>
                <w:lang w:val="hr"/>
              </w:rPr>
              <w:t>Consumer</w:t>
            </w:r>
            <w:proofErr w:type="spellEnd"/>
            <w:r w:rsidRPr="4E3EA111">
              <w:rPr>
                <w:rFonts w:ascii="Times" w:eastAsia="Times" w:hAnsi="Times" w:cs="Times"/>
                <w:color w:val="FF0000"/>
                <w:sz w:val="20"/>
                <w:szCs w:val="20"/>
                <w:lang w:val="hr"/>
              </w:rPr>
              <w:t xml:space="preserve"> </w:t>
            </w:r>
            <w:proofErr w:type="spellStart"/>
            <w:r w:rsidRPr="4E3EA111">
              <w:rPr>
                <w:rFonts w:ascii="Times" w:eastAsia="Times" w:hAnsi="Times" w:cs="Times"/>
                <w:color w:val="FF0000"/>
                <w:sz w:val="20"/>
                <w:szCs w:val="20"/>
                <w:lang w:val="hr"/>
              </w:rPr>
              <w:t>Behavior</w:t>
            </w:r>
            <w:proofErr w:type="spellEnd"/>
            <w:r w:rsidRPr="4E3EA111">
              <w:rPr>
                <w:rFonts w:ascii="Times" w:eastAsia="Times" w:hAnsi="Times" w:cs="Times"/>
                <w:color w:val="FF0000"/>
                <w:sz w:val="20"/>
                <w:szCs w:val="20"/>
                <w:lang w:val="hr"/>
              </w:rPr>
              <w:t xml:space="preserve">, 7th </w:t>
            </w:r>
            <w:proofErr w:type="spellStart"/>
            <w:r w:rsidRPr="4E3EA111">
              <w:rPr>
                <w:rFonts w:ascii="Times" w:eastAsia="Times" w:hAnsi="Times" w:cs="Times"/>
                <w:color w:val="FF0000"/>
                <w:sz w:val="20"/>
                <w:szCs w:val="20"/>
                <w:lang w:val="hr"/>
              </w:rPr>
              <w:t>edition</w:t>
            </w:r>
            <w:proofErr w:type="spellEnd"/>
            <w:r w:rsidRPr="4E3EA111">
              <w:rPr>
                <w:rFonts w:ascii="Times" w:eastAsia="Times" w:hAnsi="Times" w:cs="Times"/>
                <w:color w:val="FF0000"/>
                <w:sz w:val="20"/>
                <w:szCs w:val="20"/>
                <w:lang w:val="hr"/>
              </w:rPr>
              <w:t xml:space="preserve">, </w:t>
            </w:r>
            <w:proofErr w:type="spellStart"/>
            <w:r w:rsidRPr="4E3EA111">
              <w:rPr>
                <w:rFonts w:ascii="Times" w:eastAsia="Times" w:hAnsi="Times" w:cs="Times"/>
                <w:color w:val="FF0000"/>
                <w:sz w:val="20"/>
                <w:szCs w:val="20"/>
                <w:lang w:val="hr"/>
              </w:rPr>
              <w:t>Cengage</w:t>
            </w:r>
            <w:proofErr w:type="spellEnd"/>
            <w:r w:rsidRPr="4E3EA111">
              <w:rPr>
                <w:rFonts w:ascii="Times" w:eastAsia="Times" w:hAnsi="Times" w:cs="Times"/>
                <w:color w:val="FF0000"/>
                <w:sz w:val="20"/>
                <w:szCs w:val="20"/>
                <w:lang w:val="hr"/>
              </w:rPr>
              <w:t xml:space="preserve"> </w:t>
            </w:r>
            <w:proofErr w:type="spellStart"/>
            <w:r w:rsidRPr="4E3EA111">
              <w:rPr>
                <w:rFonts w:ascii="Times" w:eastAsia="Times" w:hAnsi="Times" w:cs="Times"/>
                <w:color w:val="FF0000"/>
                <w:sz w:val="20"/>
                <w:szCs w:val="20"/>
                <w:lang w:val="hr"/>
              </w:rPr>
              <w:t>Learning</w:t>
            </w:r>
            <w:proofErr w:type="spellEnd"/>
            <w:r w:rsidRPr="4E3EA111">
              <w:rPr>
                <w:rFonts w:ascii="Times" w:eastAsia="Times" w:hAnsi="Times" w:cs="Times"/>
                <w:color w:val="FF0000"/>
                <w:sz w:val="20"/>
                <w:szCs w:val="20"/>
                <w:lang w:val="hr"/>
              </w:rPr>
              <w:t>, 2018.</w:t>
            </w:r>
          </w:p>
          <w:p w14:paraId="59ECE099" w14:textId="137ED95B" w:rsidR="00671D60" w:rsidRPr="00182D29" w:rsidRDefault="2D3E5626" w:rsidP="2D3E5626">
            <w:pPr>
              <w:spacing w:after="0"/>
              <w:jc w:val="both"/>
            </w:pPr>
            <w:proofErr w:type="spellStart"/>
            <w:r w:rsidRPr="2D3E5626">
              <w:rPr>
                <w:rFonts w:ascii="Times New Roman" w:hAnsi="Times New Roman"/>
                <w:sz w:val="20"/>
                <w:szCs w:val="20"/>
                <w:lang w:val="hr"/>
              </w:rPr>
              <w:t>Mothersbaugh</w:t>
            </w:r>
            <w:proofErr w:type="spellEnd"/>
            <w:r w:rsidRPr="2D3E5626">
              <w:rPr>
                <w:rFonts w:ascii="Times New Roman" w:hAnsi="Times New Roman"/>
                <w:sz w:val="20"/>
                <w:szCs w:val="20"/>
                <w:lang w:val="hr"/>
              </w:rPr>
              <w:t xml:space="preserve">, D.L., </w:t>
            </w:r>
            <w:proofErr w:type="spellStart"/>
            <w:r w:rsidRPr="2D3E5626">
              <w:rPr>
                <w:rFonts w:ascii="Times New Roman" w:hAnsi="Times New Roman"/>
                <w:sz w:val="20"/>
                <w:szCs w:val="20"/>
                <w:lang w:val="hr"/>
              </w:rPr>
              <w:t>Hawkins</w:t>
            </w:r>
            <w:proofErr w:type="spellEnd"/>
            <w:r w:rsidRPr="2D3E5626">
              <w:rPr>
                <w:rFonts w:ascii="Times New Roman" w:hAnsi="Times New Roman"/>
                <w:sz w:val="20"/>
                <w:szCs w:val="20"/>
                <w:lang w:val="hr"/>
              </w:rPr>
              <w:t xml:space="preserve">, Del I., </w:t>
            </w:r>
            <w:proofErr w:type="spellStart"/>
            <w:r w:rsidRPr="2D3E5626">
              <w:rPr>
                <w:rFonts w:ascii="Times New Roman" w:hAnsi="Times New Roman"/>
                <w:sz w:val="20"/>
                <w:szCs w:val="20"/>
                <w:lang w:val="hr"/>
              </w:rPr>
              <w:t>Consumer</w:t>
            </w:r>
            <w:proofErr w:type="spellEnd"/>
            <w:r w:rsidRPr="2D3E5626">
              <w:rPr>
                <w:rFonts w:ascii="Times New Roman" w:hAnsi="Times New Roman"/>
                <w:sz w:val="20"/>
                <w:szCs w:val="20"/>
                <w:lang w:val="hr"/>
              </w:rPr>
              <w:t xml:space="preserve"> </w:t>
            </w:r>
            <w:proofErr w:type="spellStart"/>
            <w:r w:rsidRPr="2D3E5626">
              <w:rPr>
                <w:rFonts w:ascii="Times New Roman" w:hAnsi="Times New Roman"/>
                <w:sz w:val="20"/>
                <w:szCs w:val="20"/>
                <w:lang w:val="hr"/>
              </w:rPr>
              <w:t>Behavior</w:t>
            </w:r>
            <w:proofErr w:type="spellEnd"/>
            <w:r w:rsidRPr="2D3E5626">
              <w:rPr>
                <w:rFonts w:ascii="Times New Roman" w:hAnsi="Times New Roman"/>
                <w:sz w:val="20"/>
                <w:szCs w:val="20"/>
                <w:lang w:val="hr"/>
              </w:rPr>
              <w:t xml:space="preserve">: Building Marketing </w:t>
            </w:r>
            <w:proofErr w:type="spellStart"/>
            <w:r w:rsidRPr="2D3E5626">
              <w:rPr>
                <w:rFonts w:ascii="Times New Roman" w:hAnsi="Times New Roman"/>
                <w:sz w:val="20"/>
                <w:szCs w:val="20"/>
                <w:lang w:val="hr"/>
              </w:rPr>
              <w:t>Strategy</w:t>
            </w:r>
            <w:proofErr w:type="spellEnd"/>
            <w:r w:rsidRPr="2D3E5626">
              <w:rPr>
                <w:rFonts w:ascii="Times New Roman" w:hAnsi="Times New Roman"/>
                <w:sz w:val="20"/>
                <w:szCs w:val="20"/>
                <w:lang w:val="hr"/>
              </w:rPr>
              <w:t xml:space="preserve">, </w:t>
            </w:r>
            <w:proofErr w:type="spellStart"/>
            <w:r w:rsidRPr="2D3E5626">
              <w:rPr>
                <w:rFonts w:ascii="Times New Roman" w:hAnsi="Times New Roman"/>
                <w:sz w:val="20"/>
                <w:szCs w:val="20"/>
                <w:lang w:val="hr"/>
              </w:rPr>
              <w:t>McGraw-Hill</w:t>
            </w:r>
            <w:proofErr w:type="spellEnd"/>
            <w:r w:rsidRPr="2D3E5626">
              <w:rPr>
                <w:rFonts w:ascii="Times New Roman" w:hAnsi="Times New Roman"/>
                <w:sz w:val="20"/>
                <w:szCs w:val="20"/>
                <w:lang w:val="hr"/>
              </w:rPr>
              <w:t xml:space="preserve"> </w:t>
            </w:r>
            <w:proofErr w:type="spellStart"/>
            <w:r w:rsidRPr="2D3E5626">
              <w:rPr>
                <w:rFonts w:ascii="Times New Roman" w:hAnsi="Times New Roman"/>
                <w:sz w:val="20"/>
                <w:szCs w:val="20"/>
                <w:lang w:val="hr"/>
              </w:rPr>
              <w:t>Education</w:t>
            </w:r>
            <w:proofErr w:type="spellEnd"/>
            <w:r w:rsidRPr="2D3E5626">
              <w:rPr>
                <w:rFonts w:ascii="Times New Roman" w:hAnsi="Times New Roman"/>
                <w:sz w:val="20"/>
                <w:szCs w:val="20"/>
                <w:lang w:val="hr"/>
              </w:rPr>
              <w:t>, New York, 2016.</w:t>
            </w:r>
          </w:p>
          <w:p w14:paraId="031D5EA1" w14:textId="3CFDB238" w:rsidR="00671D60" w:rsidRPr="00182D29" w:rsidRDefault="00671D60" w:rsidP="2D3E5626">
            <w:pPr>
              <w:tabs>
                <w:tab w:val="left" w:pos="2820"/>
              </w:tabs>
              <w:spacing w:after="0"/>
              <w:jc w:val="both"/>
              <w:rPr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</w:pPr>
          </w:p>
          <w:p w14:paraId="4BD49816" w14:textId="2BF7FDC2" w:rsidR="00671D60" w:rsidRPr="00BE0D78" w:rsidRDefault="00A219D6" w:rsidP="2D3E5626">
            <w:pPr>
              <w:shd w:val="clear" w:color="auto" w:fill="F9FAFF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en-US" w:eastAsia="hr-HR"/>
              </w:rPr>
            </w:pPr>
            <w:r w:rsidRPr="00BE0D78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Articles:</w:t>
            </w:r>
          </w:p>
          <w:p w14:paraId="33EB8CCA" w14:textId="2BF7FDC2" w:rsidR="00671D60" w:rsidRPr="00BE0D78" w:rsidRDefault="00671D60" w:rsidP="00EE030F">
            <w:pPr>
              <w:shd w:val="clear" w:color="auto" w:fill="F9FAFF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9FAFF"/>
                <w:lang w:val="en-US" w:eastAsia="hr-HR"/>
              </w:rPr>
            </w:pPr>
            <w:proofErr w:type="spellStart"/>
            <w:r w:rsidRPr="00BE0D78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Anić</w:t>
            </w:r>
            <w:proofErr w:type="spellEnd"/>
            <w:r w:rsidRPr="00BE0D78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, I.D., </w:t>
            </w:r>
            <w:proofErr w:type="spellStart"/>
            <w:r w:rsidRPr="00BE0D78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Mihić</w:t>
            </w:r>
            <w:proofErr w:type="spellEnd"/>
            <w:r w:rsidRPr="00BE0D78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, M., Kursan Milaković, I. </w:t>
            </w:r>
            <w:hyperlink r:id="rId8" w:history="1">
              <w:proofErr w:type="spellStart"/>
              <w:r w:rsidRPr="00BE0D78">
                <w:rPr>
                  <w:rStyle w:val="Hiperveza"/>
                  <w:rFonts w:ascii="Times New Roman" w:hAnsi="Times New Roman"/>
                  <w:color w:val="000000" w:themeColor="text1"/>
                  <w:sz w:val="20"/>
                  <w:szCs w:val="20"/>
                </w:rPr>
                <w:t>Antecedents</w:t>
              </w:r>
              <w:proofErr w:type="spellEnd"/>
              <w:r w:rsidRPr="00BE0D78">
                <w:rPr>
                  <w:rStyle w:val="Hiperveza"/>
                  <w:rFonts w:ascii="Times New Roman" w:hAnsi="Times New Roman"/>
                  <w:color w:val="000000" w:themeColor="text1"/>
                  <w:sz w:val="20"/>
                  <w:szCs w:val="20"/>
                </w:rPr>
                <w:t xml:space="preserve"> </w:t>
              </w:r>
              <w:proofErr w:type="spellStart"/>
              <w:r w:rsidRPr="00BE0D78">
                <w:rPr>
                  <w:rStyle w:val="Hiperveza"/>
                  <w:rFonts w:ascii="Times New Roman" w:hAnsi="Times New Roman"/>
                  <w:color w:val="000000" w:themeColor="text1"/>
                  <w:sz w:val="20"/>
                  <w:szCs w:val="20"/>
                </w:rPr>
                <w:t>and</w:t>
              </w:r>
              <w:proofErr w:type="spellEnd"/>
              <w:r w:rsidRPr="00BE0D78">
                <w:rPr>
                  <w:rStyle w:val="Hiperveza"/>
                  <w:rFonts w:ascii="Times New Roman" w:hAnsi="Times New Roman"/>
                  <w:color w:val="000000" w:themeColor="text1"/>
                  <w:sz w:val="20"/>
                  <w:szCs w:val="20"/>
                </w:rPr>
                <w:t xml:space="preserve"> </w:t>
              </w:r>
              <w:proofErr w:type="spellStart"/>
              <w:r w:rsidRPr="00BE0D78">
                <w:rPr>
                  <w:rStyle w:val="Hiperveza"/>
                  <w:rFonts w:ascii="Times New Roman" w:hAnsi="Times New Roman"/>
                  <w:color w:val="000000" w:themeColor="text1"/>
                  <w:sz w:val="20"/>
                  <w:szCs w:val="20"/>
                </w:rPr>
                <w:t>outcomes</w:t>
              </w:r>
              <w:proofErr w:type="spellEnd"/>
              <w:r w:rsidRPr="00BE0D78">
                <w:rPr>
                  <w:rStyle w:val="Hiperveza"/>
                  <w:rFonts w:ascii="Times New Roman" w:hAnsi="Times New Roman"/>
                  <w:color w:val="000000" w:themeColor="text1"/>
                  <w:sz w:val="20"/>
                  <w:szCs w:val="20"/>
                </w:rPr>
                <w:t xml:space="preserve"> </w:t>
              </w:r>
              <w:proofErr w:type="spellStart"/>
              <w:r w:rsidRPr="00BE0D78">
                <w:rPr>
                  <w:rStyle w:val="Hiperveza"/>
                  <w:rFonts w:ascii="Times New Roman" w:hAnsi="Times New Roman"/>
                  <w:color w:val="000000" w:themeColor="text1"/>
                  <w:sz w:val="20"/>
                  <w:szCs w:val="20"/>
                </w:rPr>
                <w:t>of</w:t>
              </w:r>
              <w:proofErr w:type="spellEnd"/>
              <w:r w:rsidRPr="00BE0D78">
                <w:rPr>
                  <w:rStyle w:val="Hiperveza"/>
                  <w:rFonts w:ascii="Times New Roman" w:hAnsi="Times New Roman"/>
                  <w:color w:val="000000" w:themeColor="text1"/>
                  <w:sz w:val="20"/>
                  <w:szCs w:val="20"/>
                </w:rPr>
                <w:t xml:space="preserve"> </w:t>
              </w:r>
              <w:proofErr w:type="spellStart"/>
              <w:r w:rsidRPr="00BE0D78">
                <w:rPr>
                  <w:rStyle w:val="Hiperveza"/>
                  <w:rFonts w:ascii="Times New Roman" w:hAnsi="Times New Roman"/>
                  <w:color w:val="000000" w:themeColor="text1"/>
                  <w:sz w:val="20"/>
                  <w:szCs w:val="20"/>
                </w:rPr>
                <w:t>fashion</w:t>
              </w:r>
              <w:proofErr w:type="spellEnd"/>
              <w:r w:rsidRPr="00BE0D78">
                <w:rPr>
                  <w:rStyle w:val="Hiperveza"/>
                  <w:rFonts w:ascii="Times New Roman" w:hAnsi="Times New Roman"/>
                  <w:color w:val="000000" w:themeColor="text1"/>
                  <w:sz w:val="20"/>
                  <w:szCs w:val="20"/>
                </w:rPr>
                <w:t xml:space="preserve"> </w:t>
              </w:r>
              <w:proofErr w:type="spellStart"/>
              <w:r w:rsidRPr="00BE0D78">
                <w:rPr>
                  <w:rStyle w:val="Hiperveza"/>
                  <w:rFonts w:ascii="Times New Roman" w:hAnsi="Times New Roman"/>
                  <w:color w:val="000000" w:themeColor="text1"/>
                  <w:sz w:val="20"/>
                  <w:szCs w:val="20"/>
                </w:rPr>
                <w:t>innovativeness</w:t>
              </w:r>
              <w:proofErr w:type="spellEnd"/>
              <w:r w:rsidRPr="00BE0D78">
                <w:rPr>
                  <w:rStyle w:val="Hiperveza"/>
                  <w:rFonts w:ascii="Times New Roman" w:hAnsi="Times New Roman"/>
                  <w:color w:val="000000" w:themeColor="text1"/>
                  <w:sz w:val="20"/>
                  <w:szCs w:val="20"/>
                </w:rPr>
                <w:t xml:space="preserve"> </w:t>
              </w:r>
              <w:proofErr w:type="spellStart"/>
              <w:r w:rsidRPr="00BE0D78">
                <w:rPr>
                  <w:rStyle w:val="Hiperveza"/>
                  <w:rFonts w:ascii="Times New Roman" w:hAnsi="Times New Roman"/>
                  <w:color w:val="000000" w:themeColor="text1"/>
                  <w:sz w:val="20"/>
                  <w:szCs w:val="20"/>
                </w:rPr>
                <w:t>in</w:t>
              </w:r>
              <w:proofErr w:type="spellEnd"/>
              <w:r w:rsidRPr="00BE0D78">
                <w:rPr>
                  <w:rStyle w:val="Hiperveza"/>
                  <w:rFonts w:ascii="Times New Roman" w:hAnsi="Times New Roman"/>
                  <w:color w:val="000000" w:themeColor="text1"/>
                  <w:sz w:val="20"/>
                  <w:szCs w:val="20"/>
                </w:rPr>
                <w:t xml:space="preserve"> </w:t>
              </w:r>
              <w:proofErr w:type="spellStart"/>
              <w:r w:rsidRPr="00BE0D78">
                <w:rPr>
                  <w:rStyle w:val="Hiperveza"/>
                  <w:rFonts w:ascii="Times New Roman" w:hAnsi="Times New Roman"/>
                  <w:color w:val="000000" w:themeColor="text1"/>
                  <w:sz w:val="20"/>
                  <w:szCs w:val="20"/>
                </w:rPr>
                <w:t>retailing</w:t>
              </w:r>
              <w:proofErr w:type="spellEnd"/>
            </w:hyperlink>
            <w:r w:rsidRPr="00BE0D78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, Service Industries Journal, Vol. 38, No. 9-10, 2018</w:t>
            </w:r>
            <w:r w:rsidRPr="00BE0D78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9FAFF"/>
                <w:lang w:val="en-US" w:eastAsia="hr-HR"/>
              </w:rPr>
              <w:t>.</w:t>
            </w:r>
          </w:p>
          <w:p w14:paraId="7D9009BE" w14:textId="115030CC" w:rsidR="00724E75" w:rsidRPr="00BE0D78" w:rsidRDefault="00A219D6" w:rsidP="2D3E5626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BE0D78">
              <w:rPr>
                <w:rFonts w:ascii="Times New Roman" w:hAnsi="Times New Roman"/>
                <w:color w:val="000000" w:themeColor="text1"/>
                <w:sz w:val="20"/>
                <w:szCs w:val="20"/>
                <w:lang w:val="en-US" w:eastAsia="hr-HR"/>
              </w:rPr>
              <w:t>Mihić</w:t>
            </w:r>
            <w:proofErr w:type="spellEnd"/>
            <w:r w:rsidRPr="00BE0D78">
              <w:rPr>
                <w:rFonts w:ascii="Times New Roman" w:hAnsi="Times New Roman"/>
                <w:color w:val="000000" w:themeColor="text1"/>
                <w:sz w:val="20"/>
                <w:szCs w:val="20"/>
                <w:lang w:val="en-US" w:eastAsia="hr-HR"/>
              </w:rPr>
              <w:t xml:space="preserve">, M., </w:t>
            </w:r>
            <w:proofErr w:type="spellStart"/>
            <w:r w:rsidRPr="00BE0D78">
              <w:rPr>
                <w:rFonts w:ascii="Times New Roman" w:hAnsi="Times New Roman"/>
                <w:color w:val="000000" w:themeColor="text1"/>
                <w:sz w:val="20"/>
                <w:szCs w:val="20"/>
                <w:lang w:val="en-US" w:eastAsia="hr-HR"/>
              </w:rPr>
              <w:t>Anić</w:t>
            </w:r>
            <w:proofErr w:type="spellEnd"/>
            <w:r w:rsidRPr="00BE0D78">
              <w:rPr>
                <w:rFonts w:ascii="Times New Roman" w:hAnsi="Times New Roman"/>
                <w:color w:val="000000" w:themeColor="text1"/>
                <w:sz w:val="20"/>
                <w:szCs w:val="20"/>
                <w:lang w:val="en-US" w:eastAsia="hr-HR"/>
              </w:rPr>
              <w:t xml:space="preserve">, I.D., Kursan Milaković, I., </w:t>
            </w:r>
            <w:hyperlink r:id="rId9" w:history="1">
              <w:r w:rsidRPr="2D3E5626">
                <w:rPr>
                  <w:rFonts w:ascii="Times New Roman" w:hAnsi="Times New Roman"/>
                  <w:i/>
                  <w:iCs/>
                  <w:color w:val="000000" w:themeColor="text1"/>
                  <w:sz w:val="20"/>
                  <w:szCs w:val="20"/>
                  <w:shd w:val="clear" w:color="auto" w:fill="F9FAFF"/>
                  <w:lang w:val="en-US" w:eastAsia="hr-HR"/>
                </w:rPr>
                <w:t xml:space="preserve">Time spent shopping and consumer clothing purchasing </w:t>
              </w:r>
              <w:proofErr w:type="spellStart"/>
              <w:r w:rsidRPr="2D3E5626">
                <w:rPr>
                  <w:rFonts w:ascii="Times New Roman" w:hAnsi="Times New Roman"/>
                  <w:i/>
                  <w:iCs/>
                  <w:color w:val="000000" w:themeColor="text1"/>
                  <w:sz w:val="20"/>
                  <w:szCs w:val="20"/>
                  <w:shd w:val="clear" w:color="auto" w:fill="F9FAFF"/>
                  <w:lang w:val="en-US" w:eastAsia="hr-HR"/>
                </w:rPr>
                <w:t>behaviour</w:t>
              </w:r>
              <w:proofErr w:type="spellEnd"/>
            </w:hyperlink>
            <w:r w:rsidRPr="00BE0D78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9FAFF"/>
                <w:lang w:val="en-US" w:eastAsia="hr-HR"/>
              </w:rPr>
              <w:t xml:space="preserve">, </w:t>
            </w:r>
            <w:r w:rsidRPr="2D3E5626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9FAFF"/>
                <w:lang w:val="en-US" w:eastAsia="hr-HR"/>
              </w:rPr>
              <w:t>Economic Review</w:t>
            </w:r>
            <w:r w:rsidRPr="2D3E5626">
              <w:rPr>
                <w:rFonts w:ascii="Times New Roman" w:hAnsi="Times New Roman"/>
                <w:i/>
                <w:iCs/>
                <w:color w:val="000000" w:themeColor="text1"/>
                <w:sz w:val="20"/>
                <w:szCs w:val="20"/>
                <w:shd w:val="clear" w:color="auto" w:fill="F9FAFF"/>
                <w:lang w:val="en-US" w:eastAsia="hr-HR"/>
              </w:rPr>
              <w:t>,</w:t>
            </w:r>
            <w:r w:rsidRPr="00BE0D78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9FAFF"/>
                <w:lang w:val="en-US" w:eastAsia="hr-HR"/>
              </w:rPr>
              <w:t> </w:t>
            </w:r>
            <w:r w:rsidRPr="2D3E5626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9FAFF"/>
                <w:lang w:val="en-US" w:eastAsia="hr-HR"/>
              </w:rPr>
              <w:t>69</w:t>
            </w:r>
            <w:r w:rsidRPr="00BE0D78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9FAFF"/>
                <w:lang w:val="en-US" w:eastAsia="hr-HR"/>
              </w:rPr>
              <w:t>, 2018.</w:t>
            </w:r>
          </w:p>
          <w:p w14:paraId="6544681A" w14:textId="348C7B60" w:rsidR="00724E75" w:rsidRPr="00BE0D78" w:rsidRDefault="4E3EA111" w:rsidP="4E3EA111">
            <w:pPr>
              <w:spacing w:after="0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4E3EA111">
              <w:rPr>
                <w:rFonts w:ascii="Times New Roman" w:hAnsi="Times New Roman"/>
                <w:color w:val="FF0000"/>
                <w:sz w:val="20"/>
                <w:szCs w:val="20"/>
                <w:lang w:val="hr"/>
              </w:rPr>
              <w:t>Kursan</w:t>
            </w:r>
            <w:r w:rsidRPr="4E3EA111">
              <w:rPr>
                <w:rFonts w:ascii="Times New Roman" w:hAnsi="Times New Roman"/>
                <w:color w:val="FF0000"/>
                <w:lang w:val="en-US"/>
              </w:rPr>
              <w:t xml:space="preserve"> Milaković, I. (2021). </w:t>
            </w:r>
            <w:proofErr w:type="spellStart"/>
            <w:r w:rsidRPr="4E3EA111">
              <w:rPr>
                <w:rFonts w:ascii="Times New Roman" w:hAnsi="Times New Roman"/>
                <w:color w:val="FF0000"/>
                <w:sz w:val="20"/>
                <w:szCs w:val="20"/>
              </w:rPr>
              <w:t>Purchase</w:t>
            </w:r>
            <w:proofErr w:type="spellEnd"/>
            <w:r w:rsidRPr="4E3EA111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4E3EA111">
              <w:rPr>
                <w:rFonts w:ascii="Times New Roman" w:hAnsi="Times New Roman"/>
                <w:color w:val="FF0000"/>
                <w:sz w:val="20"/>
                <w:szCs w:val="20"/>
              </w:rPr>
              <w:t>experience</w:t>
            </w:r>
            <w:proofErr w:type="spellEnd"/>
            <w:r w:rsidRPr="4E3EA111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4E3EA111">
              <w:rPr>
                <w:rFonts w:ascii="Times New Roman" w:hAnsi="Times New Roman"/>
                <w:color w:val="FF0000"/>
                <w:sz w:val="20"/>
                <w:szCs w:val="20"/>
              </w:rPr>
              <w:t>during</w:t>
            </w:r>
            <w:proofErr w:type="spellEnd"/>
            <w:r w:rsidRPr="4E3EA111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4E3EA111">
              <w:rPr>
                <w:rFonts w:ascii="Times New Roman" w:hAnsi="Times New Roman"/>
                <w:color w:val="FF0000"/>
                <w:sz w:val="20"/>
                <w:szCs w:val="20"/>
              </w:rPr>
              <w:t>the</w:t>
            </w:r>
            <w:proofErr w:type="spellEnd"/>
            <w:r w:rsidRPr="4E3EA111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COVID‐19 </w:t>
            </w:r>
            <w:proofErr w:type="spellStart"/>
            <w:r w:rsidRPr="4E3EA111">
              <w:rPr>
                <w:rFonts w:ascii="Times New Roman" w:hAnsi="Times New Roman"/>
                <w:color w:val="FF0000"/>
                <w:sz w:val="20"/>
                <w:szCs w:val="20"/>
              </w:rPr>
              <w:t>pandemic</w:t>
            </w:r>
            <w:proofErr w:type="spellEnd"/>
            <w:r w:rsidRPr="4E3EA111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4E3EA111">
              <w:rPr>
                <w:rFonts w:ascii="Times New Roman" w:hAnsi="Times New Roman"/>
                <w:color w:val="FF0000"/>
                <w:sz w:val="20"/>
                <w:szCs w:val="20"/>
              </w:rPr>
              <w:t>and</w:t>
            </w:r>
            <w:proofErr w:type="spellEnd"/>
            <w:r w:rsidRPr="4E3EA111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4E3EA111">
              <w:rPr>
                <w:rFonts w:ascii="Times New Roman" w:hAnsi="Times New Roman"/>
                <w:color w:val="FF0000"/>
                <w:sz w:val="20"/>
                <w:szCs w:val="20"/>
              </w:rPr>
              <w:t>social</w:t>
            </w:r>
            <w:proofErr w:type="spellEnd"/>
            <w:r w:rsidRPr="4E3EA111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4E3EA111">
              <w:rPr>
                <w:rFonts w:ascii="Times New Roman" w:hAnsi="Times New Roman"/>
                <w:color w:val="FF0000"/>
                <w:sz w:val="20"/>
                <w:szCs w:val="20"/>
              </w:rPr>
              <w:t>cognitive</w:t>
            </w:r>
            <w:proofErr w:type="spellEnd"/>
            <w:r w:rsidRPr="4E3EA111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4E3EA111">
              <w:rPr>
                <w:rFonts w:ascii="Times New Roman" w:hAnsi="Times New Roman"/>
                <w:color w:val="FF0000"/>
                <w:sz w:val="20"/>
                <w:szCs w:val="20"/>
              </w:rPr>
              <w:t>theory</w:t>
            </w:r>
            <w:proofErr w:type="spellEnd"/>
            <w:r w:rsidRPr="4E3EA111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: </w:t>
            </w:r>
            <w:proofErr w:type="spellStart"/>
            <w:r w:rsidRPr="4E3EA111">
              <w:rPr>
                <w:rFonts w:ascii="Times New Roman" w:hAnsi="Times New Roman"/>
                <w:color w:val="FF0000"/>
                <w:sz w:val="20"/>
                <w:szCs w:val="20"/>
              </w:rPr>
              <w:t>The</w:t>
            </w:r>
            <w:proofErr w:type="spellEnd"/>
            <w:r w:rsidRPr="4E3EA111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4E3EA111">
              <w:rPr>
                <w:rFonts w:ascii="Times New Roman" w:hAnsi="Times New Roman"/>
                <w:color w:val="FF0000"/>
                <w:sz w:val="20"/>
                <w:szCs w:val="20"/>
              </w:rPr>
              <w:t>relevance</w:t>
            </w:r>
            <w:proofErr w:type="spellEnd"/>
            <w:r w:rsidRPr="4E3EA111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4E3EA111">
              <w:rPr>
                <w:rFonts w:ascii="Times New Roman" w:hAnsi="Times New Roman"/>
                <w:color w:val="FF0000"/>
                <w:sz w:val="20"/>
                <w:szCs w:val="20"/>
              </w:rPr>
              <w:t>of</w:t>
            </w:r>
            <w:proofErr w:type="spellEnd"/>
            <w:r w:rsidRPr="4E3EA111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4E3EA111">
              <w:rPr>
                <w:rFonts w:ascii="Times New Roman" w:hAnsi="Times New Roman"/>
                <w:color w:val="FF0000"/>
                <w:sz w:val="20"/>
                <w:szCs w:val="20"/>
              </w:rPr>
              <w:t>consumer</w:t>
            </w:r>
            <w:proofErr w:type="spellEnd"/>
            <w:r w:rsidRPr="4E3EA111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4E3EA111">
              <w:rPr>
                <w:rFonts w:ascii="Times New Roman" w:hAnsi="Times New Roman"/>
                <w:color w:val="FF0000"/>
                <w:sz w:val="20"/>
                <w:szCs w:val="20"/>
              </w:rPr>
              <w:t>vulnerability</w:t>
            </w:r>
            <w:proofErr w:type="spellEnd"/>
            <w:r w:rsidRPr="4E3EA111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, </w:t>
            </w:r>
            <w:proofErr w:type="spellStart"/>
            <w:r w:rsidRPr="4E3EA111">
              <w:rPr>
                <w:rFonts w:ascii="Times New Roman" w:hAnsi="Times New Roman"/>
                <w:color w:val="FF0000"/>
                <w:sz w:val="20"/>
                <w:szCs w:val="20"/>
              </w:rPr>
              <w:t>resilience</w:t>
            </w:r>
            <w:proofErr w:type="spellEnd"/>
            <w:r w:rsidRPr="4E3EA111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, </w:t>
            </w:r>
            <w:proofErr w:type="spellStart"/>
            <w:r w:rsidRPr="4E3EA111">
              <w:rPr>
                <w:rFonts w:ascii="Times New Roman" w:hAnsi="Times New Roman"/>
                <w:color w:val="FF0000"/>
                <w:sz w:val="20"/>
                <w:szCs w:val="20"/>
              </w:rPr>
              <w:t>and</w:t>
            </w:r>
            <w:proofErr w:type="spellEnd"/>
            <w:r w:rsidRPr="4E3EA111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4E3EA111">
              <w:rPr>
                <w:rFonts w:ascii="Times New Roman" w:hAnsi="Times New Roman"/>
                <w:color w:val="FF0000"/>
                <w:sz w:val="20"/>
                <w:szCs w:val="20"/>
              </w:rPr>
              <w:t>adaptability</w:t>
            </w:r>
            <w:proofErr w:type="spellEnd"/>
            <w:r w:rsidRPr="4E3EA111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for </w:t>
            </w:r>
            <w:proofErr w:type="spellStart"/>
            <w:r w:rsidRPr="4E3EA111">
              <w:rPr>
                <w:rFonts w:ascii="Times New Roman" w:hAnsi="Times New Roman"/>
                <w:color w:val="FF0000"/>
                <w:sz w:val="20"/>
                <w:szCs w:val="20"/>
              </w:rPr>
              <w:t>purchase</w:t>
            </w:r>
            <w:proofErr w:type="spellEnd"/>
            <w:r w:rsidRPr="4E3EA111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4E3EA111">
              <w:rPr>
                <w:rFonts w:ascii="Times New Roman" w:hAnsi="Times New Roman"/>
                <w:color w:val="FF0000"/>
                <w:sz w:val="20"/>
                <w:szCs w:val="20"/>
              </w:rPr>
              <w:t>satisfaction</w:t>
            </w:r>
            <w:proofErr w:type="spellEnd"/>
            <w:r w:rsidRPr="4E3EA111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4E3EA111">
              <w:rPr>
                <w:rFonts w:ascii="Times New Roman" w:hAnsi="Times New Roman"/>
                <w:color w:val="FF0000"/>
                <w:sz w:val="20"/>
                <w:szCs w:val="20"/>
              </w:rPr>
              <w:t>and</w:t>
            </w:r>
            <w:proofErr w:type="spellEnd"/>
            <w:r w:rsidRPr="4E3EA111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4E3EA111">
              <w:rPr>
                <w:rFonts w:ascii="Times New Roman" w:hAnsi="Times New Roman"/>
                <w:color w:val="FF0000"/>
                <w:sz w:val="20"/>
                <w:szCs w:val="20"/>
              </w:rPr>
              <w:t>repurchase</w:t>
            </w:r>
            <w:proofErr w:type="spellEnd"/>
            <w:r w:rsidRPr="4E3EA111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. </w:t>
            </w:r>
            <w:r w:rsidRPr="4E3EA111">
              <w:rPr>
                <w:rStyle w:val="citation"/>
                <w:rFonts w:ascii="Times New Roman" w:hAnsi="Times New Roman"/>
                <w:i/>
                <w:iCs/>
                <w:color w:val="FF0000"/>
                <w:sz w:val="20"/>
                <w:szCs w:val="20"/>
              </w:rPr>
              <w:t xml:space="preserve">International Journal </w:t>
            </w:r>
            <w:proofErr w:type="spellStart"/>
            <w:r w:rsidRPr="4E3EA111">
              <w:rPr>
                <w:rStyle w:val="citation"/>
                <w:rFonts w:ascii="Times New Roman" w:hAnsi="Times New Roman"/>
                <w:i/>
                <w:iCs/>
                <w:color w:val="FF0000"/>
                <w:sz w:val="20"/>
                <w:szCs w:val="20"/>
              </w:rPr>
              <w:t>of</w:t>
            </w:r>
            <w:proofErr w:type="spellEnd"/>
            <w:r w:rsidRPr="4E3EA111">
              <w:rPr>
                <w:rStyle w:val="citation"/>
                <w:rFonts w:ascii="Times New Roman" w:hAnsi="Times New Roman"/>
                <w:i/>
                <w:iCs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4E3EA111">
              <w:rPr>
                <w:rStyle w:val="citation"/>
                <w:rFonts w:ascii="Times New Roman" w:hAnsi="Times New Roman"/>
                <w:i/>
                <w:iCs/>
                <w:color w:val="FF0000"/>
                <w:sz w:val="20"/>
                <w:szCs w:val="20"/>
              </w:rPr>
              <w:t>Consumer</w:t>
            </w:r>
            <w:proofErr w:type="spellEnd"/>
            <w:r w:rsidRPr="4E3EA111">
              <w:rPr>
                <w:rStyle w:val="citation"/>
                <w:rFonts w:ascii="Times New Roman" w:hAnsi="Times New Roman"/>
                <w:i/>
                <w:iCs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4E3EA111">
              <w:rPr>
                <w:rStyle w:val="citation"/>
                <w:rFonts w:ascii="Times New Roman" w:hAnsi="Times New Roman"/>
                <w:i/>
                <w:iCs/>
                <w:color w:val="FF0000"/>
                <w:sz w:val="20"/>
                <w:szCs w:val="20"/>
              </w:rPr>
              <w:t>Studies</w:t>
            </w:r>
            <w:proofErr w:type="spellEnd"/>
            <w:r w:rsidRPr="4E3EA111">
              <w:rPr>
                <w:rStyle w:val="citation"/>
                <w:rFonts w:ascii="Times New Roman" w:hAnsi="Times New Roman"/>
                <w:color w:val="FF0000"/>
                <w:sz w:val="20"/>
                <w:szCs w:val="20"/>
              </w:rPr>
              <w:t>, doi:10.1111/ijcs.12672</w:t>
            </w:r>
          </w:p>
          <w:p w14:paraId="6E4F460C" w14:textId="07EEEC8A" w:rsidR="00724E75" w:rsidRPr="00BE0D78" w:rsidRDefault="00724E75" w:rsidP="2D3E5626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color w:val="000000" w:themeColor="text1"/>
                <w:sz w:val="20"/>
                <w:szCs w:val="20"/>
                <w:lang w:val="en-US" w:eastAsia="hr-HR"/>
              </w:rPr>
            </w:pPr>
          </w:p>
          <w:p w14:paraId="3C65DD6F" w14:textId="115030CC" w:rsidR="00724E75" w:rsidRPr="00BE0D78" w:rsidRDefault="00671D60" w:rsidP="2D3E5626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color w:val="000000" w:themeColor="text1"/>
                <w:sz w:val="20"/>
                <w:szCs w:val="20"/>
                <w:shd w:val="clear" w:color="auto" w:fill="F9FAFF"/>
                <w:lang w:val="en-US" w:eastAsia="hr-HR"/>
              </w:rPr>
            </w:pPr>
            <w:r w:rsidRPr="2D3E5626">
              <w:rPr>
                <w:rFonts w:ascii="Times New Roman" w:hAnsi="Times New Roman"/>
                <w:i/>
                <w:iCs/>
                <w:color w:val="000000" w:themeColor="text1"/>
                <w:sz w:val="20"/>
                <w:szCs w:val="20"/>
                <w:shd w:val="clear" w:color="auto" w:fill="F9FAFF"/>
                <w:lang w:val="en-US" w:eastAsia="hr-HR"/>
              </w:rPr>
              <w:t>Other sources:</w:t>
            </w:r>
          </w:p>
          <w:p w14:paraId="628F3885" w14:textId="77777777" w:rsidR="00724E75" w:rsidRPr="00182D29" w:rsidRDefault="00724E75" w:rsidP="00724E75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/>
              </w:rPr>
            </w:pPr>
            <w:r w:rsidRPr="00182D29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/>
              </w:rPr>
              <w:t xml:space="preserve">News from portal Ja </w:t>
            </w:r>
            <w:proofErr w:type="spellStart"/>
            <w:r w:rsidRPr="00182D29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/>
              </w:rPr>
              <w:t>Trgovac</w:t>
            </w:r>
            <w:proofErr w:type="spellEnd"/>
            <w:r w:rsidRPr="00182D29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/>
              </w:rPr>
              <w:t xml:space="preserve"> (</w:t>
            </w:r>
            <w:hyperlink r:id="rId10" w:history="1">
              <w:r w:rsidRPr="00182D29">
                <w:rPr>
                  <w:rFonts w:ascii="Times New Roman" w:eastAsia="Calibri" w:hAnsi="Times New Roman"/>
                  <w:color w:val="000000" w:themeColor="text1"/>
                  <w:sz w:val="20"/>
                  <w:szCs w:val="20"/>
                  <w:u w:val="single"/>
                  <w:lang w:val="en-US"/>
                </w:rPr>
                <w:t>www.jatrgovac.com</w:t>
              </w:r>
            </w:hyperlink>
            <w:r w:rsidRPr="00182D29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/>
              </w:rPr>
              <w:t xml:space="preserve">), </w:t>
            </w:r>
          </w:p>
          <w:p w14:paraId="2B783D4E" w14:textId="77777777" w:rsidR="00724E75" w:rsidRPr="00182D29" w:rsidRDefault="00724E75" w:rsidP="00724E75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/>
              </w:rPr>
            </w:pPr>
            <w:r w:rsidRPr="00182D29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/>
              </w:rPr>
              <w:t xml:space="preserve">News/articles from portal </w:t>
            </w:r>
            <w:proofErr w:type="spellStart"/>
            <w:r w:rsidRPr="00182D29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/>
              </w:rPr>
              <w:t>Poslovni</w:t>
            </w:r>
            <w:proofErr w:type="spellEnd"/>
            <w:r w:rsidRPr="00182D29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82D29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/>
              </w:rPr>
              <w:t>dnevnik</w:t>
            </w:r>
            <w:proofErr w:type="spellEnd"/>
            <w:r w:rsidRPr="00182D29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/>
              </w:rPr>
              <w:t xml:space="preserve"> (</w:t>
            </w:r>
            <w:hyperlink r:id="rId11" w:history="1">
              <w:r w:rsidRPr="00182D29">
                <w:rPr>
                  <w:rFonts w:ascii="Times New Roman" w:eastAsia="Calibri" w:hAnsi="Times New Roman"/>
                  <w:color w:val="000000" w:themeColor="text1"/>
                  <w:sz w:val="20"/>
                  <w:szCs w:val="20"/>
                  <w:u w:val="single"/>
                  <w:lang w:val="en-US"/>
                </w:rPr>
                <w:t>www.poslovni.hr</w:t>
              </w:r>
            </w:hyperlink>
            <w:r w:rsidRPr="00182D29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/>
              </w:rPr>
              <w:t>)</w:t>
            </w:r>
          </w:p>
          <w:p w14:paraId="0B3BCA93" w14:textId="4C6CCBFD" w:rsidR="00671D60" w:rsidRPr="00182D29" w:rsidRDefault="00724E75" w:rsidP="00EE030F">
            <w:pPr>
              <w:pStyle w:val="Tekstkomentara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182D29">
              <w:rPr>
                <w:rFonts w:ascii="Times New Roman" w:hAnsi="Times New Roman"/>
                <w:color w:val="000000" w:themeColor="text1"/>
                <w:shd w:val="clear" w:color="auto" w:fill="FFFFFF"/>
                <w:lang w:val="en-US"/>
              </w:rPr>
              <w:t>News/guides from the Ministry of Economy’s websites, related to consumer protection areas (</w:t>
            </w:r>
            <w:r w:rsidRPr="00182D29">
              <w:rPr>
                <w:rFonts w:ascii="Times New Roman" w:hAnsi="Times New Roman"/>
                <w:color w:val="000000" w:themeColor="text1"/>
                <w:lang w:val="en-US" w:eastAsia="hr-HR"/>
              </w:rPr>
              <w:t>http://potrosac.mingo.hr/hr/potrosac)</w:t>
            </w:r>
            <w:r w:rsidR="00671D60" w:rsidRPr="00182D29">
              <w:rPr>
                <w:rFonts w:ascii="Times New Roman" w:hAnsi="Times New Roman"/>
                <w:color w:val="000000" w:themeColor="text1"/>
                <w:lang w:val="en-US"/>
              </w:rPr>
              <w:t xml:space="preserve">Thematic videos and/or ads from YouTube.com, TED (https://www.ted.com/) </w:t>
            </w:r>
          </w:p>
          <w:p w14:paraId="0FD72AE5" w14:textId="77777777" w:rsidR="00671D60" w:rsidRPr="00182D29" w:rsidRDefault="00671D60" w:rsidP="00EE030F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Case studies and assignments developed/prepared by professor</w:t>
            </w:r>
          </w:p>
          <w:p w14:paraId="4C953D3A" w14:textId="77777777" w:rsidR="00671D60" w:rsidRPr="00182D29" w:rsidRDefault="00671D60" w:rsidP="00671D60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BF70B2" w:rsidRPr="00770416" w14:paraId="6188122D" w14:textId="77777777" w:rsidTr="4E3EA111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62229E9" w14:textId="77777777" w:rsidR="00AF47B1" w:rsidRPr="00204F05" w:rsidRDefault="00AF47B1" w:rsidP="00AF47B1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70416">
              <w:rPr>
                <w:rFonts w:ascii="Arial" w:hAnsi="Arial" w:cs="Arial"/>
                <w:sz w:val="20"/>
                <w:szCs w:val="20"/>
                <w:lang w:val="en-US"/>
              </w:rPr>
              <w:lastRenderedPageBreak/>
              <w:t>Quality assurance methods that ensure the acquisition of exit competences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7AEBB65" w14:textId="4E668AF4" w:rsidR="008F5E62" w:rsidRPr="00182D29" w:rsidRDefault="008F5E62" w:rsidP="008F5E62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en-US"/>
              </w:rPr>
            </w:pPr>
            <w:r w:rsidRPr="00182D29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en-US"/>
              </w:rPr>
              <w:t xml:space="preserve">Evaluation </w:t>
            </w:r>
            <w:proofErr w:type="gramStart"/>
            <w:r w:rsidRPr="00182D29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en-US"/>
              </w:rPr>
              <w:t xml:space="preserve">of </w:t>
            </w:r>
            <w:r w:rsidR="001E4592" w:rsidRPr="00182D29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en-US"/>
              </w:rPr>
              <w:t xml:space="preserve"> student</w:t>
            </w:r>
            <w:proofErr w:type="gramEnd"/>
            <w:r w:rsidR="001E4592" w:rsidRPr="00182D29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en-US"/>
              </w:rPr>
              <w:t xml:space="preserve"> obligations’ </w:t>
            </w:r>
            <w:r w:rsidRPr="00182D29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en-US"/>
              </w:rPr>
              <w:t>fulfillment (course teacher)</w:t>
            </w:r>
          </w:p>
          <w:p w14:paraId="2557CCF6" w14:textId="77777777" w:rsidR="008F5E62" w:rsidRPr="00182D29" w:rsidRDefault="008F5E62" w:rsidP="008F5E62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en-US"/>
              </w:rPr>
            </w:pPr>
            <w:r w:rsidRPr="00182D29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en-US"/>
              </w:rPr>
              <w:t xml:space="preserve">Teaching supervision (vice dean for education) </w:t>
            </w:r>
          </w:p>
          <w:p w14:paraId="345EC6D8" w14:textId="77777777" w:rsidR="008F5E62" w:rsidRPr="00182D29" w:rsidRDefault="008F5E62" w:rsidP="008F5E62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en-US"/>
              </w:rPr>
            </w:pPr>
            <w:r w:rsidRPr="00182D29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en-US"/>
              </w:rPr>
              <w:t>Studying successfulness analysis across all courses (vice dean for education)</w:t>
            </w:r>
          </w:p>
          <w:p w14:paraId="32FF1F44" w14:textId="77777777" w:rsidR="008F5E62" w:rsidRPr="00182D29" w:rsidRDefault="008F5E62" w:rsidP="008F5E62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en-US"/>
              </w:rPr>
            </w:pPr>
            <w:r w:rsidRPr="00182D29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en-US"/>
              </w:rPr>
              <w:t>Student survey regarding the quality of teacher(s) and teaching for every course (UNIST, Quality improvement center)</w:t>
            </w:r>
          </w:p>
          <w:p w14:paraId="005F4288" w14:textId="77777777" w:rsidR="00AF47B1" w:rsidRPr="00182D29" w:rsidRDefault="008F5E62" w:rsidP="008F5E62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en-US"/>
              </w:rPr>
            </w:pPr>
            <w:r w:rsidRPr="00182D29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en-US"/>
              </w:rPr>
              <w:t>Exam, conducted by the course teacher, covering all course learning outcomes. Exam content is periodically assessed for the purpose of the learning outcomes adequacy review (vice dean for education)</w:t>
            </w:r>
          </w:p>
        </w:tc>
      </w:tr>
      <w:tr w:rsidR="00BF70B2" w:rsidRPr="00770416" w14:paraId="7901C61A" w14:textId="77777777" w:rsidTr="4E3EA111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C2E4016" w14:textId="77777777" w:rsidR="00AF47B1" w:rsidRPr="00770416" w:rsidRDefault="00AF47B1" w:rsidP="00AF47B1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70416">
              <w:rPr>
                <w:rFonts w:ascii="Arial" w:hAnsi="Arial" w:cs="Arial"/>
                <w:sz w:val="20"/>
                <w:szCs w:val="20"/>
                <w:lang w:val="en-US"/>
              </w:rPr>
              <w:t>Other (as the proposer wishes to add)</w:t>
            </w:r>
          </w:p>
        </w:tc>
        <w:tc>
          <w:tcPr>
            <w:tcW w:w="7552" w:type="dxa"/>
            <w:gridSpan w:val="1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55D57E5" w14:textId="77777777" w:rsidR="00AF47B1" w:rsidRPr="00182D29" w:rsidRDefault="00943F6E" w:rsidP="00AF47B1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F47B1"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instrText xml:space="preserve"> FORMTEXT </w:instrText>
            </w:r>
            <w:r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r>
            <w:r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fldChar w:fldCharType="separate"/>
            </w:r>
            <w:r w:rsidR="00AF47B1"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="00AF47B1"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="00AF47B1"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="00AF47B1"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="00AF47B1"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fldChar w:fldCharType="end"/>
            </w:r>
          </w:p>
        </w:tc>
      </w:tr>
    </w:tbl>
    <w:p w14:paraId="5419D273" w14:textId="77777777" w:rsidR="002849AD" w:rsidRPr="00770416" w:rsidRDefault="002849AD" w:rsidP="002849AD">
      <w:pPr>
        <w:rPr>
          <w:lang w:val="en-US"/>
        </w:rPr>
      </w:pPr>
    </w:p>
    <w:p w14:paraId="7DAB5B1E" w14:textId="77777777" w:rsidR="002849AD" w:rsidRPr="00204F05" w:rsidRDefault="002849AD" w:rsidP="002849AD">
      <w:pPr>
        <w:rPr>
          <w:lang w:val="en-US"/>
        </w:rPr>
      </w:pPr>
    </w:p>
    <w:p w14:paraId="31D389D5" w14:textId="77777777" w:rsidR="002849AD" w:rsidRPr="00770416" w:rsidRDefault="002849AD" w:rsidP="002849AD">
      <w:pPr>
        <w:rPr>
          <w:lang w:val="en-US"/>
        </w:rPr>
      </w:pPr>
    </w:p>
    <w:p w14:paraId="1B5B74A4" w14:textId="77777777" w:rsidR="00B1180D" w:rsidRPr="00770416" w:rsidRDefault="00B1180D">
      <w:pPr>
        <w:rPr>
          <w:lang w:val="en-US"/>
        </w:rPr>
      </w:pPr>
    </w:p>
    <w:sectPr w:rsidR="00B1180D" w:rsidRPr="00770416" w:rsidSect="00943F6E"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C18D30" w14:textId="77777777" w:rsidR="00901794" w:rsidRDefault="00901794" w:rsidP="00BF70B2">
      <w:pPr>
        <w:spacing w:after="0" w:line="240" w:lineRule="auto"/>
      </w:pPr>
      <w:r>
        <w:separator/>
      </w:r>
    </w:p>
  </w:endnote>
  <w:endnote w:type="continuationSeparator" w:id="0">
    <w:p w14:paraId="5D009338" w14:textId="77777777" w:rsidR="00901794" w:rsidRDefault="00901794" w:rsidP="00BF70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87F431" w14:textId="659FEBFF" w:rsidR="00372CA9" w:rsidRPr="00372CA9" w:rsidRDefault="007D03AE" w:rsidP="00372CA9">
    <w:pPr>
      <w:pStyle w:val="Podnoje"/>
    </w:pPr>
    <w:r>
      <w:t>2021./2022.</w:t>
    </w:r>
    <w:r>
      <w:br/>
      <w:t>01/03/22 – 9</w:t>
    </w:r>
    <w:r w:rsidR="00372CA9" w:rsidRPr="00372CA9">
      <w:t>.</w:t>
    </w:r>
    <w:r>
      <w:t xml:space="preserve"> </w:t>
    </w:r>
    <w:proofErr w:type="spellStart"/>
    <w:r w:rsidR="00372CA9" w:rsidRPr="00372CA9">
      <w:t>Sj</w:t>
    </w:r>
    <w:proofErr w:type="spellEnd"/>
    <w:r w:rsidR="00372CA9" w:rsidRPr="00372CA9">
      <w:t>.</w:t>
    </w:r>
    <w:r>
      <w:t xml:space="preserve"> </w:t>
    </w:r>
    <w:r w:rsidR="00372CA9" w:rsidRPr="00372CA9">
      <w:t>FV.</w:t>
    </w:r>
  </w:p>
  <w:p w14:paraId="55D4DBC0" w14:textId="77777777" w:rsidR="00182D29" w:rsidRDefault="00182D29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5A5309" w14:textId="77777777" w:rsidR="00901794" w:rsidRDefault="00901794" w:rsidP="00BF70B2">
      <w:pPr>
        <w:spacing w:after="0" w:line="240" w:lineRule="auto"/>
      </w:pPr>
      <w:r>
        <w:separator/>
      </w:r>
    </w:p>
  </w:footnote>
  <w:footnote w:type="continuationSeparator" w:id="0">
    <w:p w14:paraId="659897D7" w14:textId="77777777" w:rsidR="00901794" w:rsidRDefault="00901794" w:rsidP="00BF70B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31F57"/>
    <w:multiLevelType w:val="hybridMultilevel"/>
    <w:tmpl w:val="E2E618A4"/>
    <w:lvl w:ilvl="0" w:tplc="D5BC3AAC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572A5C6E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7834D816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3FDE9996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B136FDF6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8FBE009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E08C05EE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D3E0BEAE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C166E486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" w15:restartNumberingAfterBreak="0">
    <w:nsid w:val="13DD3764"/>
    <w:multiLevelType w:val="hybridMultilevel"/>
    <w:tmpl w:val="3A1479FE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6463153"/>
    <w:multiLevelType w:val="hybridMultilevel"/>
    <w:tmpl w:val="A92C76FA"/>
    <w:lvl w:ilvl="0" w:tplc="0C128C4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58B3AD5"/>
    <w:multiLevelType w:val="hybridMultilevel"/>
    <w:tmpl w:val="9BBE5E94"/>
    <w:lvl w:ilvl="0" w:tplc="CB285D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2A4B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B062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46AF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8A683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3081C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CACB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B4A70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844CD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6" w15:restartNumberingAfterBreak="0">
    <w:nsid w:val="7B234E59"/>
    <w:multiLevelType w:val="hybridMultilevel"/>
    <w:tmpl w:val="5DBA124A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1"/>
  </w:num>
  <w:num w:numId="5">
    <w:abstractNumId w:val="2"/>
  </w:num>
  <w:num w:numId="6">
    <w:abstractNumId w:val="6"/>
  </w:num>
  <w:num w:numId="7">
    <w:abstractNumId w:val="3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49AD"/>
    <w:rsid w:val="00024BAF"/>
    <w:rsid w:val="0003119F"/>
    <w:rsid w:val="000339E8"/>
    <w:rsid w:val="00042C25"/>
    <w:rsid w:val="00057F14"/>
    <w:rsid w:val="00077B21"/>
    <w:rsid w:val="0008258F"/>
    <w:rsid w:val="00083738"/>
    <w:rsid w:val="000878DD"/>
    <w:rsid w:val="0009047D"/>
    <w:rsid w:val="000F59A0"/>
    <w:rsid w:val="000F5CFD"/>
    <w:rsid w:val="00112576"/>
    <w:rsid w:val="00121BED"/>
    <w:rsid w:val="001307FE"/>
    <w:rsid w:val="001514FD"/>
    <w:rsid w:val="0016323A"/>
    <w:rsid w:val="001811DC"/>
    <w:rsid w:val="00182D29"/>
    <w:rsid w:val="001B5CD3"/>
    <w:rsid w:val="001E3BFE"/>
    <w:rsid w:val="001E4592"/>
    <w:rsid w:val="001F4FBA"/>
    <w:rsid w:val="001F6CE9"/>
    <w:rsid w:val="00201008"/>
    <w:rsid w:val="00204F05"/>
    <w:rsid w:val="00216600"/>
    <w:rsid w:val="00220D29"/>
    <w:rsid w:val="002320D9"/>
    <w:rsid w:val="002444D3"/>
    <w:rsid w:val="00257F5A"/>
    <w:rsid w:val="002849AD"/>
    <w:rsid w:val="00293265"/>
    <w:rsid w:val="002E25D0"/>
    <w:rsid w:val="002E34BB"/>
    <w:rsid w:val="002F0805"/>
    <w:rsid w:val="00353A80"/>
    <w:rsid w:val="003554BC"/>
    <w:rsid w:val="00361FBD"/>
    <w:rsid w:val="00372CA9"/>
    <w:rsid w:val="00377435"/>
    <w:rsid w:val="003D5CF2"/>
    <w:rsid w:val="00404E53"/>
    <w:rsid w:val="004506AD"/>
    <w:rsid w:val="00451A33"/>
    <w:rsid w:val="00456F0F"/>
    <w:rsid w:val="00460596"/>
    <w:rsid w:val="004625C0"/>
    <w:rsid w:val="0046378F"/>
    <w:rsid w:val="00473F33"/>
    <w:rsid w:val="00493D62"/>
    <w:rsid w:val="004C7628"/>
    <w:rsid w:val="004E570E"/>
    <w:rsid w:val="004F6843"/>
    <w:rsid w:val="00505605"/>
    <w:rsid w:val="00507C33"/>
    <w:rsid w:val="00512B58"/>
    <w:rsid w:val="00534F23"/>
    <w:rsid w:val="00552A05"/>
    <w:rsid w:val="00556F8A"/>
    <w:rsid w:val="00586B78"/>
    <w:rsid w:val="005A031F"/>
    <w:rsid w:val="005A18ED"/>
    <w:rsid w:val="005D58C3"/>
    <w:rsid w:val="00622812"/>
    <w:rsid w:val="0066624E"/>
    <w:rsid w:val="00671D60"/>
    <w:rsid w:val="0069028A"/>
    <w:rsid w:val="006A32C7"/>
    <w:rsid w:val="006B748B"/>
    <w:rsid w:val="006C5CBC"/>
    <w:rsid w:val="006F3C36"/>
    <w:rsid w:val="007008F3"/>
    <w:rsid w:val="00704A32"/>
    <w:rsid w:val="007138BD"/>
    <w:rsid w:val="00724E75"/>
    <w:rsid w:val="00742A85"/>
    <w:rsid w:val="007436C2"/>
    <w:rsid w:val="00770416"/>
    <w:rsid w:val="007725F7"/>
    <w:rsid w:val="00775AC3"/>
    <w:rsid w:val="007866F6"/>
    <w:rsid w:val="007D03AE"/>
    <w:rsid w:val="0087738B"/>
    <w:rsid w:val="00890350"/>
    <w:rsid w:val="00891A1A"/>
    <w:rsid w:val="008A6E5F"/>
    <w:rsid w:val="008B2142"/>
    <w:rsid w:val="008C184C"/>
    <w:rsid w:val="008C5C72"/>
    <w:rsid w:val="008C6570"/>
    <w:rsid w:val="008D7707"/>
    <w:rsid w:val="008F5E62"/>
    <w:rsid w:val="00901794"/>
    <w:rsid w:val="00943F6E"/>
    <w:rsid w:val="009719D9"/>
    <w:rsid w:val="009A61B3"/>
    <w:rsid w:val="009A6ED8"/>
    <w:rsid w:val="009E0135"/>
    <w:rsid w:val="009F6960"/>
    <w:rsid w:val="00A01501"/>
    <w:rsid w:val="00A0579B"/>
    <w:rsid w:val="00A14203"/>
    <w:rsid w:val="00A219D6"/>
    <w:rsid w:val="00A23E78"/>
    <w:rsid w:val="00A262B3"/>
    <w:rsid w:val="00A322E4"/>
    <w:rsid w:val="00A66472"/>
    <w:rsid w:val="00A75E4A"/>
    <w:rsid w:val="00AA296B"/>
    <w:rsid w:val="00AA5E74"/>
    <w:rsid w:val="00AB511B"/>
    <w:rsid w:val="00AB7C13"/>
    <w:rsid w:val="00AC3C1B"/>
    <w:rsid w:val="00AC57AD"/>
    <w:rsid w:val="00AF47B1"/>
    <w:rsid w:val="00B05504"/>
    <w:rsid w:val="00B1180D"/>
    <w:rsid w:val="00B50EA9"/>
    <w:rsid w:val="00B533D4"/>
    <w:rsid w:val="00B8384F"/>
    <w:rsid w:val="00BA42AD"/>
    <w:rsid w:val="00BB318C"/>
    <w:rsid w:val="00BE0D78"/>
    <w:rsid w:val="00BF70B2"/>
    <w:rsid w:val="00C03CF0"/>
    <w:rsid w:val="00C079A4"/>
    <w:rsid w:val="00C21F2D"/>
    <w:rsid w:val="00C245A1"/>
    <w:rsid w:val="00C2773D"/>
    <w:rsid w:val="00C3324E"/>
    <w:rsid w:val="00C43DCF"/>
    <w:rsid w:val="00C45691"/>
    <w:rsid w:val="00C470D8"/>
    <w:rsid w:val="00C60F74"/>
    <w:rsid w:val="00C662F5"/>
    <w:rsid w:val="00C81B24"/>
    <w:rsid w:val="00C90E18"/>
    <w:rsid w:val="00CA66CF"/>
    <w:rsid w:val="00CD527A"/>
    <w:rsid w:val="00D22E7D"/>
    <w:rsid w:val="00D52C03"/>
    <w:rsid w:val="00D60EA6"/>
    <w:rsid w:val="00D84EFB"/>
    <w:rsid w:val="00D9552A"/>
    <w:rsid w:val="00DB41E0"/>
    <w:rsid w:val="00DB434F"/>
    <w:rsid w:val="00DD2050"/>
    <w:rsid w:val="00E025CD"/>
    <w:rsid w:val="00E0432C"/>
    <w:rsid w:val="00E27A54"/>
    <w:rsid w:val="00E46E44"/>
    <w:rsid w:val="00E63187"/>
    <w:rsid w:val="00E707E9"/>
    <w:rsid w:val="00E77683"/>
    <w:rsid w:val="00E8383D"/>
    <w:rsid w:val="00E97A8E"/>
    <w:rsid w:val="00ED0042"/>
    <w:rsid w:val="00ED5612"/>
    <w:rsid w:val="00EE030F"/>
    <w:rsid w:val="00EE5274"/>
    <w:rsid w:val="00EF2524"/>
    <w:rsid w:val="00EF6B8B"/>
    <w:rsid w:val="00F0039D"/>
    <w:rsid w:val="00F01E19"/>
    <w:rsid w:val="00F14D28"/>
    <w:rsid w:val="00F15505"/>
    <w:rsid w:val="00F31CEE"/>
    <w:rsid w:val="00F428F2"/>
    <w:rsid w:val="00F57BE0"/>
    <w:rsid w:val="00F76C99"/>
    <w:rsid w:val="00F833C1"/>
    <w:rsid w:val="00F83895"/>
    <w:rsid w:val="00FB1016"/>
    <w:rsid w:val="00FB7B0B"/>
    <w:rsid w:val="00FD0947"/>
    <w:rsid w:val="00FD30E3"/>
    <w:rsid w:val="00FD7645"/>
    <w:rsid w:val="2D3E5626"/>
    <w:rsid w:val="4E3EA1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0F4695C"/>
  <w15:docId w15:val="{93937FDE-002C-4E2F-BC6A-9967040704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849AD"/>
    <w:rPr>
      <w:rFonts w:ascii="Calibri" w:eastAsia="Times New Roman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rsid w:val="002849AD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paragraph" w:styleId="Odlomakpopisa">
    <w:name w:val="List Paragraph"/>
    <w:basedOn w:val="Normal"/>
    <w:uiPriority w:val="34"/>
    <w:qFormat/>
    <w:rsid w:val="00F428F2"/>
    <w:pPr>
      <w:ind w:left="720"/>
      <w:contextualSpacing/>
    </w:pPr>
  </w:style>
  <w:style w:type="paragraph" w:styleId="Tekstkomentara">
    <w:name w:val="annotation text"/>
    <w:basedOn w:val="Normal"/>
    <w:link w:val="TekstkomentaraChar"/>
    <w:rsid w:val="00671D60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rsid w:val="00671D60"/>
    <w:rPr>
      <w:rFonts w:ascii="Calibri" w:eastAsia="Times New Roman" w:hAnsi="Calibri" w:cs="Times New Roman"/>
      <w:sz w:val="20"/>
      <w:szCs w:val="20"/>
    </w:rPr>
  </w:style>
  <w:style w:type="character" w:customStyle="1" w:styleId="hps">
    <w:name w:val="hps"/>
    <w:basedOn w:val="Zadanifontodlomka"/>
    <w:rsid w:val="009E0135"/>
  </w:style>
  <w:style w:type="paragraph" w:styleId="Zaglavlje">
    <w:name w:val="header"/>
    <w:basedOn w:val="Normal"/>
    <w:link w:val="ZaglavljeChar"/>
    <w:uiPriority w:val="99"/>
    <w:unhideWhenUsed/>
    <w:rsid w:val="00BF70B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BF70B2"/>
    <w:rPr>
      <w:rFonts w:ascii="Calibri" w:eastAsia="Times New Roman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BF70B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BF70B2"/>
    <w:rPr>
      <w:rFonts w:ascii="Calibri" w:eastAsia="Times New Roman" w:hAnsi="Calibri" w:cs="Times New Roman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FB10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FB1016"/>
    <w:rPr>
      <w:rFonts w:ascii="Segoe UI" w:eastAsia="Times New Roman" w:hAnsi="Segoe UI" w:cs="Segoe UI"/>
      <w:sz w:val="18"/>
      <w:szCs w:val="18"/>
    </w:rPr>
  </w:style>
  <w:style w:type="character" w:styleId="Hiperveza">
    <w:name w:val="Hyperlink"/>
    <w:basedOn w:val="Zadanifontodlomka"/>
    <w:uiPriority w:val="99"/>
    <w:unhideWhenUsed/>
    <w:rsid w:val="00C21F2D"/>
    <w:rPr>
      <w:color w:val="0000FF" w:themeColor="hyperlink"/>
      <w:u w:val="single"/>
    </w:rPr>
  </w:style>
  <w:style w:type="character" w:styleId="Referencakomentara">
    <w:name w:val="annotation reference"/>
    <w:basedOn w:val="Zadanifontodlomka"/>
    <w:uiPriority w:val="99"/>
    <w:semiHidden/>
    <w:unhideWhenUsed/>
    <w:rsid w:val="00204F05"/>
    <w:rPr>
      <w:sz w:val="16"/>
      <w:szCs w:val="16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204F05"/>
    <w:pPr>
      <w:spacing w:line="240" w:lineRule="auto"/>
    </w:pPr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204F05"/>
    <w:rPr>
      <w:rFonts w:ascii="Calibri" w:eastAsia="Times New Roman" w:hAnsi="Calibri" w:cs="Times New Roman"/>
      <w:b/>
      <w:bCs/>
      <w:sz w:val="20"/>
      <w:szCs w:val="20"/>
    </w:rPr>
  </w:style>
  <w:style w:type="character" w:customStyle="1" w:styleId="citation">
    <w:name w:val="citation"/>
    <w:basedOn w:val="Zadanifontodlomka"/>
    <w:uiPriority w:val="1"/>
    <w:rsid w:val="2D3E56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334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8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73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021331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19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5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bib.irb.hr/906867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poslovni.hr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jatrgovac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bib.irb.hr/934249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C24494-6630-4641-A2E6-0B91C771AB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1482</Words>
  <Characters>8452</Characters>
  <Application>Microsoft Office Word</Application>
  <DocSecurity>0</DocSecurity>
  <Lines>70</Lines>
  <Paragraphs>19</Paragraphs>
  <ScaleCrop>false</ScaleCrop>
  <Company/>
  <LinksUpToDate>false</LinksUpToDate>
  <CharactersWithSpaces>9915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ivana kursan</dc:creator>
  <cp:lastModifiedBy>Katarina Sumić Milković</cp:lastModifiedBy>
  <cp:revision>5</cp:revision>
  <cp:lastPrinted>2018-10-18T15:35:00Z</cp:lastPrinted>
  <dcterms:created xsi:type="dcterms:W3CDTF">2021-10-22T18:06:00Z</dcterms:created>
  <dcterms:modified xsi:type="dcterms:W3CDTF">2022-02-23T14:38:00Z</dcterms:modified>
</cp:coreProperties>
</file>